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A1FD" w14:textId="7AEDB446" w:rsidR="00437F84" w:rsidRPr="006E07C9" w:rsidRDefault="003C7670" w:rsidP="003C7670">
      <w:pPr>
        <w:ind w:left="3375"/>
        <w:jc w:val="both"/>
        <w:rPr>
          <w:rFonts w:ascii="Times New Roman" w:eastAsia="Palatino Linotype" w:hAnsi="Times New Roman" w:cs="Times New Roman"/>
          <w:b/>
        </w:rPr>
      </w:pPr>
      <w:r w:rsidRPr="006E07C9">
        <w:rPr>
          <w:rFonts w:ascii="Times New Roman" w:eastAsia="Palatino Linotype" w:hAnsi="Times New Roman" w:cs="Times New Roman"/>
          <w:b/>
        </w:rPr>
        <w:t>Appendi</w:t>
      </w:r>
      <w:r w:rsidR="002F2CEC" w:rsidRPr="006E07C9">
        <w:rPr>
          <w:rFonts w:ascii="Times New Roman" w:eastAsia="Palatino Linotype" w:hAnsi="Times New Roman" w:cs="Times New Roman"/>
          <w:b/>
        </w:rPr>
        <w:t>x No. 4 to the Publication Procedure of scientific articles presented in scientific journals published by the</w:t>
      </w:r>
      <w:r w:rsidRPr="006E07C9">
        <w:rPr>
          <w:rFonts w:ascii="Times New Roman" w:eastAsia="Palatino Linotype" w:hAnsi="Times New Roman" w:cs="Times New Roman"/>
          <w:b/>
        </w:rPr>
        <w:t xml:space="preserve"> </w:t>
      </w:r>
      <w:r w:rsidR="002F2CEC" w:rsidRPr="006E07C9">
        <w:rPr>
          <w:rFonts w:ascii="Times New Roman" w:eastAsia="Palatino Linotype" w:hAnsi="Times New Roman" w:cs="Times New Roman"/>
          <w:b/>
        </w:rPr>
        <w:t>Scientific Publishing House of the Mazovian Academy in Plock</w:t>
      </w:r>
    </w:p>
    <w:p w14:paraId="76223CDA" w14:textId="77777777" w:rsidR="00437F84" w:rsidRPr="006E07C9" w:rsidRDefault="00437F84" w:rsidP="002F2CEC">
      <w:pPr>
        <w:jc w:val="both"/>
        <w:rPr>
          <w:rFonts w:ascii="Palatino Linotype" w:eastAsia="Palatino Linotype" w:hAnsi="Palatino Linotype" w:cs="Palatino Linotype"/>
          <w:b/>
          <w:sz w:val="24"/>
          <w:szCs w:val="24"/>
        </w:rPr>
      </w:pPr>
    </w:p>
    <w:p w14:paraId="1A855E26" w14:textId="7F52E0F0" w:rsidR="00437F84" w:rsidRPr="006E07C9" w:rsidRDefault="00000000" w:rsidP="003C7670">
      <w:pPr>
        <w:jc w:val="center"/>
        <w:rPr>
          <w:rFonts w:ascii="Times New Roman" w:eastAsia="Times New Roman" w:hAnsi="Times New Roman" w:cs="Times New Roman"/>
          <w:b/>
          <w:sz w:val="24"/>
          <w:szCs w:val="24"/>
        </w:rPr>
      </w:pPr>
      <w:r w:rsidRPr="006E07C9">
        <w:rPr>
          <w:rFonts w:ascii="Times New Roman" w:eastAsia="Times New Roman" w:hAnsi="Times New Roman" w:cs="Times New Roman"/>
          <w:b/>
          <w:sz w:val="24"/>
          <w:szCs w:val="24"/>
        </w:rPr>
        <w:t xml:space="preserve">Author </w:t>
      </w:r>
      <w:r w:rsidR="003C7670" w:rsidRPr="006E07C9">
        <w:rPr>
          <w:rFonts w:ascii="Times New Roman" w:eastAsia="Times New Roman" w:hAnsi="Times New Roman" w:cs="Times New Roman"/>
          <w:b/>
          <w:sz w:val="24"/>
          <w:szCs w:val="24"/>
        </w:rPr>
        <w:t>S</w:t>
      </w:r>
      <w:r w:rsidRPr="006E07C9">
        <w:rPr>
          <w:rFonts w:ascii="Times New Roman" w:eastAsia="Times New Roman" w:hAnsi="Times New Roman" w:cs="Times New Roman"/>
          <w:b/>
          <w:sz w:val="24"/>
          <w:szCs w:val="24"/>
        </w:rPr>
        <w:t>tatement</w:t>
      </w:r>
      <w:r w:rsidR="003C7670" w:rsidRPr="006E07C9">
        <w:rPr>
          <w:rFonts w:ascii="Times New Roman" w:eastAsia="Times New Roman" w:hAnsi="Times New Roman" w:cs="Times New Roman"/>
          <w:b/>
          <w:sz w:val="24"/>
          <w:szCs w:val="24"/>
        </w:rPr>
        <w:t>s</w:t>
      </w:r>
    </w:p>
    <w:p w14:paraId="0979A176" w14:textId="77777777" w:rsidR="00437F84" w:rsidRPr="006E07C9" w:rsidRDefault="00437F84" w:rsidP="002F2CEC">
      <w:pPr>
        <w:jc w:val="both"/>
        <w:rPr>
          <w:rFonts w:ascii="Times New Roman" w:eastAsia="Times New Roman" w:hAnsi="Times New Roman" w:cs="Times New Roman"/>
          <w:b/>
          <w:sz w:val="24"/>
          <w:szCs w:val="24"/>
        </w:rPr>
      </w:pPr>
    </w:p>
    <w:p w14:paraId="1A33F48D" w14:textId="72A844F0" w:rsidR="00437F84" w:rsidRPr="006E07C9" w:rsidRDefault="002F2CEC" w:rsidP="002F2CEC">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 xml:space="preserve">Place ............................. , data .................. </w:t>
      </w:r>
    </w:p>
    <w:p w14:paraId="5639800A" w14:textId="77777777" w:rsidR="00437F84" w:rsidRPr="006E07C9" w:rsidRDefault="00000000" w:rsidP="002F2CEC">
      <w:pPr>
        <w:jc w:val="both"/>
        <w:rPr>
          <w:rFonts w:ascii="Times New Roman" w:eastAsia="Times New Roman" w:hAnsi="Times New Roman" w:cs="Times New Roman"/>
          <w:b/>
          <w:sz w:val="24"/>
          <w:szCs w:val="24"/>
        </w:rPr>
      </w:pPr>
      <w:r w:rsidRPr="006E07C9">
        <w:rPr>
          <w:rFonts w:ascii="Times New Roman" w:eastAsia="Times New Roman" w:hAnsi="Times New Roman" w:cs="Times New Roman"/>
          <w:b/>
          <w:sz w:val="24"/>
          <w:szCs w:val="24"/>
        </w:rPr>
        <w:t xml:space="preserve">Licensor. </w:t>
      </w:r>
    </w:p>
    <w:p w14:paraId="76F1F006" w14:textId="77777777" w:rsidR="00437F84" w:rsidRPr="006E07C9" w:rsidRDefault="00000000" w:rsidP="002F2CEC">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Name of Author/Co-Author.</w:t>
      </w:r>
    </w:p>
    <w:p w14:paraId="3A9201B4" w14:textId="77777777" w:rsidR="00437F84" w:rsidRPr="006E07C9" w:rsidRDefault="00000000" w:rsidP="002F2CEC">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 ........................ ...............................................................</w:t>
      </w:r>
    </w:p>
    <w:p w14:paraId="0E58230C" w14:textId="77777777" w:rsidR="00437F84" w:rsidRPr="006E07C9" w:rsidRDefault="00000000" w:rsidP="002F2CEC">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 ........................ ...............................................................</w:t>
      </w:r>
    </w:p>
    <w:p w14:paraId="66452FDD" w14:textId="77777777" w:rsidR="00437F84" w:rsidRPr="006E07C9" w:rsidRDefault="00437F84" w:rsidP="002F2CEC">
      <w:pPr>
        <w:jc w:val="both"/>
        <w:rPr>
          <w:rFonts w:ascii="Times New Roman" w:eastAsia="Times New Roman" w:hAnsi="Times New Roman" w:cs="Times New Roman"/>
          <w:sz w:val="24"/>
          <w:szCs w:val="24"/>
        </w:rPr>
      </w:pPr>
    </w:p>
    <w:p w14:paraId="074A2D72" w14:textId="77777777" w:rsidR="00437F84" w:rsidRPr="006E07C9" w:rsidRDefault="00000000" w:rsidP="002F2CEC">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Affiliation ........................... .............................. .............................. .......</w:t>
      </w:r>
    </w:p>
    <w:p w14:paraId="43BE2111" w14:textId="77777777" w:rsidR="00437F84" w:rsidRPr="006E07C9" w:rsidRDefault="00000000" w:rsidP="002F2CEC">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Address of residence ........................ .............................. .............................. ...</w:t>
      </w:r>
    </w:p>
    <w:p w14:paraId="6537F017" w14:textId="77777777" w:rsidR="00437F84" w:rsidRPr="006E07C9" w:rsidRDefault="00000000" w:rsidP="002F2CEC">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e-mail ..........................................................</w:t>
      </w:r>
    </w:p>
    <w:p w14:paraId="2E0292F9" w14:textId="77777777" w:rsidR="00437F84" w:rsidRPr="006E07C9" w:rsidRDefault="00437F84" w:rsidP="002F2CEC">
      <w:pPr>
        <w:jc w:val="both"/>
        <w:rPr>
          <w:rFonts w:ascii="Times New Roman" w:eastAsia="Times New Roman" w:hAnsi="Times New Roman" w:cs="Times New Roman"/>
          <w:sz w:val="24"/>
          <w:szCs w:val="24"/>
        </w:rPr>
      </w:pPr>
    </w:p>
    <w:p w14:paraId="33CD3486" w14:textId="77777777" w:rsidR="00437F84" w:rsidRPr="006E07C9" w:rsidRDefault="00437F84" w:rsidP="002F2CEC">
      <w:pPr>
        <w:jc w:val="both"/>
        <w:rPr>
          <w:rFonts w:ascii="Times New Roman" w:eastAsia="Times New Roman" w:hAnsi="Times New Roman" w:cs="Times New Roman"/>
          <w:b/>
          <w:sz w:val="24"/>
          <w:szCs w:val="24"/>
        </w:rPr>
      </w:pPr>
    </w:p>
    <w:p w14:paraId="6264B8E4" w14:textId="77777777" w:rsidR="00437F84" w:rsidRPr="006E07C9" w:rsidRDefault="00000000" w:rsidP="002F2CEC">
      <w:pPr>
        <w:jc w:val="both"/>
        <w:rPr>
          <w:rFonts w:ascii="Times New Roman" w:eastAsia="Times New Roman" w:hAnsi="Times New Roman" w:cs="Times New Roman"/>
          <w:b/>
          <w:sz w:val="24"/>
          <w:szCs w:val="24"/>
        </w:rPr>
      </w:pPr>
      <w:r w:rsidRPr="006E07C9">
        <w:rPr>
          <w:rFonts w:ascii="Times New Roman" w:eastAsia="Times New Roman" w:hAnsi="Times New Roman" w:cs="Times New Roman"/>
          <w:b/>
          <w:sz w:val="24"/>
          <w:szCs w:val="24"/>
        </w:rPr>
        <w:t xml:space="preserve">Publisher: </w:t>
      </w:r>
    </w:p>
    <w:p w14:paraId="4D15F638" w14:textId="77777777" w:rsidR="00437F84" w:rsidRPr="006E07C9" w:rsidRDefault="00000000" w:rsidP="002F2CEC">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 xml:space="preserve">Scientific Publishing House of the Mazovian Academy in Plock, </w:t>
      </w:r>
      <w:proofErr w:type="spellStart"/>
      <w:r w:rsidRPr="006E07C9">
        <w:rPr>
          <w:rFonts w:ascii="Times New Roman" w:eastAsia="Times New Roman" w:hAnsi="Times New Roman" w:cs="Times New Roman"/>
          <w:sz w:val="24"/>
          <w:szCs w:val="24"/>
        </w:rPr>
        <w:t>Plac</w:t>
      </w:r>
      <w:proofErr w:type="spellEnd"/>
      <w:r w:rsidRPr="006E07C9">
        <w:rPr>
          <w:rFonts w:ascii="Times New Roman" w:eastAsia="Times New Roman" w:hAnsi="Times New Roman" w:cs="Times New Roman"/>
          <w:sz w:val="24"/>
          <w:szCs w:val="24"/>
        </w:rPr>
        <w:t xml:space="preserve"> </w:t>
      </w:r>
      <w:proofErr w:type="spellStart"/>
      <w:r w:rsidRPr="006E07C9">
        <w:rPr>
          <w:rFonts w:ascii="Times New Roman" w:eastAsia="Times New Roman" w:hAnsi="Times New Roman" w:cs="Times New Roman"/>
          <w:sz w:val="24"/>
          <w:szCs w:val="24"/>
        </w:rPr>
        <w:t>Dabrowskiego</w:t>
      </w:r>
      <w:proofErr w:type="spellEnd"/>
      <w:r w:rsidRPr="006E07C9">
        <w:rPr>
          <w:rFonts w:ascii="Times New Roman" w:eastAsia="Times New Roman" w:hAnsi="Times New Roman" w:cs="Times New Roman"/>
          <w:sz w:val="24"/>
          <w:szCs w:val="24"/>
        </w:rPr>
        <w:t xml:space="preserve"> 2, 09-402 Plock</w:t>
      </w:r>
    </w:p>
    <w:p w14:paraId="5E9391B1" w14:textId="77777777" w:rsidR="00437F84" w:rsidRPr="006E07C9" w:rsidRDefault="00000000" w:rsidP="002F2CEC">
      <w:pPr>
        <w:jc w:val="center"/>
        <w:rPr>
          <w:rFonts w:ascii="Times New Roman" w:eastAsia="Times New Roman" w:hAnsi="Times New Roman" w:cs="Times New Roman"/>
          <w:sz w:val="24"/>
          <w:szCs w:val="24"/>
        </w:rPr>
      </w:pPr>
      <w:r w:rsidRPr="006E07C9">
        <w:rPr>
          <w:rFonts w:ascii="Times New Roman" w:eastAsia="Times New Roman" w:hAnsi="Times New Roman" w:cs="Times New Roman"/>
          <w:b/>
          <w:sz w:val="24"/>
          <w:szCs w:val="24"/>
        </w:rPr>
        <w:t>§ 1</w:t>
      </w:r>
    </w:p>
    <w:p w14:paraId="5E491ADA" w14:textId="42178C0D" w:rsidR="00437F84" w:rsidRPr="006E07C9" w:rsidRDefault="00000000" w:rsidP="002F2CEC">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The licensor grants the publisher a royalty-free, non-exclusive license to use the article entitled ......................................................................</w:t>
      </w:r>
      <w:r w:rsidR="002F2CEC" w:rsidRPr="006E07C9">
        <w:rPr>
          <w:rFonts w:ascii="Times New Roman" w:eastAsia="Times New Roman" w:hAnsi="Times New Roman" w:cs="Times New Roman"/>
          <w:sz w:val="24"/>
          <w:szCs w:val="24"/>
        </w:rPr>
        <w:t>.......................................................</w:t>
      </w:r>
    </w:p>
    <w:p w14:paraId="3597F816" w14:textId="34D782E2" w:rsidR="00437F84" w:rsidRPr="006E07C9" w:rsidRDefault="00000000" w:rsidP="002F2CEC">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w:t>
      </w:r>
      <w:r w:rsidR="002F2CEC" w:rsidRPr="006E07C9">
        <w:rPr>
          <w:rFonts w:ascii="Times New Roman" w:eastAsia="Times New Roman" w:hAnsi="Times New Roman" w:cs="Times New Roman"/>
          <w:sz w:val="24"/>
          <w:szCs w:val="24"/>
        </w:rPr>
        <w:t>.................................</w:t>
      </w:r>
    </w:p>
    <w:p w14:paraId="22152422" w14:textId="52B92B48" w:rsidR="00437F84" w:rsidRPr="006E07C9" w:rsidRDefault="00000000" w:rsidP="002F2CEC">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for its publication in the magazine .............</w:t>
      </w:r>
      <w:r w:rsidR="002F2CEC" w:rsidRPr="006E07C9">
        <w:rPr>
          <w:rFonts w:ascii="Times New Roman" w:eastAsia="Times New Roman" w:hAnsi="Times New Roman" w:cs="Times New Roman"/>
          <w:sz w:val="24"/>
          <w:szCs w:val="24"/>
        </w:rPr>
        <w:t>.</w:t>
      </w:r>
      <w:r w:rsidRPr="006E07C9">
        <w:rPr>
          <w:rFonts w:ascii="Times New Roman" w:eastAsia="Times New Roman" w:hAnsi="Times New Roman" w:cs="Times New Roman"/>
          <w:sz w:val="24"/>
          <w:szCs w:val="24"/>
        </w:rPr>
        <w:t>..........................................</w:t>
      </w:r>
      <w:r w:rsidR="002F2CEC" w:rsidRPr="006E07C9">
        <w:rPr>
          <w:rFonts w:ascii="Times New Roman" w:eastAsia="Times New Roman" w:hAnsi="Times New Roman" w:cs="Times New Roman"/>
          <w:sz w:val="24"/>
          <w:szCs w:val="24"/>
        </w:rPr>
        <w:t>...........................</w:t>
      </w:r>
    </w:p>
    <w:p w14:paraId="2017F269" w14:textId="1B34C6BE" w:rsidR="00437F84" w:rsidRPr="006E07C9" w:rsidRDefault="00000000" w:rsidP="002F2CEC">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w:t>
      </w:r>
      <w:r w:rsidR="002F2CEC" w:rsidRPr="006E07C9">
        <w:rPr>
          <w:rFonts w:ascii="Times New Roman" w:eastAsia="Times New Roman" w:hAnsi="Times New Roman" w:cs="Times New Roman"/>
          <w:sz w:val="24"/>
          <w:szCs w:val="24"/>
        </w:rPr>
        <w:t>......................</w:t>
      </w:r>
      <w:r w:rsidRPr="006E07C9">
        <w:rPr>
          <w:rFonts w:ascii="Times New Roman" w:eastAsia="Times New Roman" w:hAnsi="Times New Roman" w:cs="Times New Roman"/>
          <w:sz w:val="24"/>
          <w:szCs w:val="24"/>
        </w:rPr>
        <w:t>.....,published by the Publisher.</w:t>
      </w:r>
    </w:p>
    <w:p w14:paraId="51BB799D" w14:textId="77777777" w:rsidR="00437F84" w:rsidRPr="006E07C9" w:rsidRDefault="00437F84" w:rsidP="002F2CEC">
      <w:pPr>
        <w:jc w:val="both"/>
        <w:rPr>
          <w:rFonts w:ascii="Times New Roman" w:eastAsia="Times New Roman" w:hAnsi="Times New Roman" w:cs="Times New Roman"/>
          <w:b/>
          <w:sz w:val="24"/>
          <w:szCs w:val="24"/>
        </w:rPr>
      </w:pPr>
    </w:p>
    <w:p w14:paraId="20356337" w14:textId="77777777" w:rsidR="00437F84" w:rsidRPr="006E07C9" w:rsidRDefault="00000000" w:rsidP="002F2CEC">
      <w:pPr>
        <w:jc w:val="center"/>
        <w:rPr>
          <w:rFonts w:ascii="Times New Roman" w:eastAsia="Times New Roman" w:hAnsi="Times New Roman" w:cs="Times New Roman"/>
          <w:sz w:val="24"/>
          <w:szCs w:val="24"/>
        </w:rPr>
      </w:pPr>
      <w:r w:rsidRPr="006E07C9">
        <w:rPr>
          <w:rFonts w:ascii="Times New Roman" w:eastAsia="Times New Roman" w:hAnsi="Times New Roman" w:cs="Times New Roman"/>
          <w:b/>
          <w:sz w:val="24"/>
          <w:szCs w:val="24"/>
        </w:rPr>
        <w:t>§2</w:t>
      </w:r>
    </w:p>
    <w:p w14:paraId="52712741" w14:textId="77777777" w:rsidR="00271105" w:rsidRPr="006E07C9" w:rsidRDefault="00271105" w:rsidP="00271105">
      <w:pPr>
        <w:jc w:val="both"/>
        <w:rPr>
          <w:rFonts w:ascii="Times New Roman" w:eastAsia="Times New Roman" w:hAnsi="Times New Roman" w:cs="Times New Roman"/>
          <w:sz w:val="24"/>
          <w:szCs w:val="24"/>
        </w:rPr>
      </w:pPr>
    </w:p>
    <w:p w14:paraId="4C533BDB" w14:textId="715488CB" w:rsidR="002F2CEC" w:rsidRPr="006E07C9" w:rsidRDefault="00271105" w:rsidP="00271105">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 xml:space="preserve">1. </w:t>
      </w:r>
      <w:r w:rsidR="002F2CEC" w:rsidRPr="006E07C9">
        <w:rPr>
          <w:rFonts w:ascii="Times New Roman" w:eastAsia="Times New Roman" w:hAnsi="Times New Roman" w:cs="Times New Roman"/>
          <w:sz w:val="24"/>
          <w:szCs w:val="24"/>
        </w:rPr>
        <w:t xml:space="preserve">The licensor declares that: </w:t>
      </w:r>
    </w:p>
    <w:p w14:paraId="302C1F58" w14:textId="5F14F505" w:rsidR="002F2CEC" w:rsidRPr="006E07C9" w:rsidRDefault="002F2CEC" w:rsidP="00271105">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a) s</w:t>
      </w:r>
      <w:r w:rsidR="00271105" w:rsidRPr="006E07C9">
        <w:rPr>
          <w:rFonts w:ascii="Times New Roman" w:eastAsia="Times New Roman" w:hAnsi="Times New Roman" w:cs="Times New Roman"/>
          <w:sz w:val="24"/>
          <w:szCs w:val="24"/>
        </w:rPr>
        <w:t>/</w:t>
      </w:r>
      <w:r w:rsidRPr="006E07C9">
        <w:rPr>
          <w:rFonts w:ascii="Times New Roman" w:eastAsia="Times New Roman" w:hAnsi="Times New Roman" w:cs="Times New Roman"/>
          <w:sz w:val="24"/>
          <w:szCs w:val="24"/>
        </w:rPr>
        <w:t xml:space="preserve">he is the author/co-author of the article and is entitled to copyright in the article; </w:t>
      </w:r>
    </w:p>
    <w:p w14:paraId="27BB4431" w14:textId="77777777" w:rsidR="002F2CEC" w:rsidRPr="006E07C9" w:rsidRDefault="002F2CEC" w:rsidP="00271105">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 xml:space="preserve">b) the article does not violate the rights of third parties; </w:t>
      </w:r>
    </w:p>
    <w:p w14:paraId="5633E1BE" w14:textId="77777777" w:rsidR="002F2CEC" w:rsidRPr="006E07C9" w:rsidRDefault="002F2CEC" w:rsidP="00271105">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 xml:space="preserve">c) the article is completely original and does not contain any borrowings from other works that could make the Publisher liable on this account; </w:t>
      </w:r>
    </w:p>
    <w:p w14:paraId="1F681CFA" w14:textId="77777777" w:rsidR="002F2CEC" w:rsidRPr="006E07C9" w:rsidRDefault="002F2CEC" w:rsidP="00271105">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 xml:space="preserve">d) the article has not been previously published, distributed or sent for publication in another magazine or web portal; </w:t>
      </w:r>
    </w:p>
    <w:p w14:paraId="782C6C52" w14:textId="7B479C7E" w:rsidR="002F2CEC" w:rsidRPr="006E07C9" w:rsidRDefault="002F2CEC" w:rsidP="00271105">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 xml:space="preserve">e) </w:t>
      </w:r>
      <w:r w:rsidR="00271105" w:rsidRPr="006E07C9">
        <w:rPr>
          <w:rFonts w:ascii="Times New Roman" w:eastAsia="Times New Roman" w:hAnsi="Times New Roman" w:cs="Times New Roman"/>
          <w:sz w:val="24"/>
          <w:szCs w:val="24"/>
        </w:rPr>
        <w:t>s/he</w:t>
      </w:r>
      <w:r w:rsidRPr="006E07C9">
        <w:rPr>
          <w:rFonts w:ascii="Times New Roman" w:eastAsia="Times New Roman" w:hAnsi="Times New Roman" w:cs="Times New Roman"/>
          <w:sz w:val="24"/>
          <w:szCs w:val="24"/>
        </w:rPr>
        <w:t xml:space="preserve"> agrees to pay for any damages incurred by the Publisher in case the above statements are </w:t>
      </w:r>
      <w:r w:rsidR="00271105" w:rsidRPr="006E07C9">
        <w:rPr>
          <w:rFonts w:ascii="Times New Roman" w:eastAsia="Times New Roman" w:hAnsi="Times New Roman" w:cs="Times New Roman"/>
          <w:sz w:val="24"/>
          <w:szCs w:val="24"/>
        </w:rPr>
        <w:t>not true</w:t>
      </w:r>
      <w:r w:rsidRPr="006E07C9">
        <w:rPr>
          <w:rFonts w:ascii="Times New Roman" w:eastAsia="Times New Roman" w:hAnsi="Times New Roman" w:cs="Times New Roman"/>
          <w:sz w:val="24"/>
          <w:szCs w:val="24"/>
        </w:rPr>
        <w:t xml:space="preserve">. </w:t>
      </w:r>
    </w:p>
    <w:p w14:paraId="5B448D42" w14:textId="77777777" w:rsidR="002F2CEC" w:rsidRPr="006E07C9" w:rsidRDefault="002F2CEC" w:rsidP="00271105">
      <w:pPr>
        <w:jc w:val="both"/>
        <w:rPr>
          <w:rFonts w:ascii="Times New Roman" w:eastAsia="Times New Roman" w:hAnsi="Times New Roman" w:cs="Times New Roman"/>
          <w:sz w:val="24"/>
          <w:szCs w:val="24"/>
        </w:rPr>
      </w:pPr>
    </w:p>
    <w:p w14:paraId="6FCE30FE" w14:textId="4AA5B678" w:rsidR="002F2CEC" w:rsidRPr="006E07C9" w:rsidRDefault="00271105" w:rsidP="00271105">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 xml:space="preserve">2. </w:t>
      </w:r>
      <w:r w:rsidR="002F2CEC" w:rsidRPr="006E07C9">
        <w:rPr>
          <w:rFonts w:ascii="Times New Roman" w:eastAsia="Times New Roman" w:hAnsi="Times New Roman" w:cs="Times New Roman"/>
          <w:sz w:val="24"/>
          <w:szCs w:val="24"/>
        </w:rPr>
        <w:t>The Licensor declares that s</w:t>
      </w:r>
      <w:r w:rsidRPr="006E07C9">
        <w:rPr>
          <w:rFonts w:ascii="Times New Roman" w:eastAsia="Times New Roman" w:hAnsi="Times New Roman" w:cs="Times New Roman"/>
          <w:sz w:val="24"/>
          <w:szCs w:val="24"/>
        </w:rPr>
        <w:t>/</w:t>
      </w:r>
      <w:r w:rsidR="002F2CEC" w:rsidRPr="006E07C9">
        <w:rPr>
          <w:rFonts w:ascii="Times New Roman" w:eastAsia="Times New Roman" w:hAnsi="Times New Roman" w:cs="Times New Roman"/>
          <w:sz w:val="24"/>
          <w:szCs w:val="24"/>
        </w:rPr>
        <w:t>he is the author/co-author* of the text, and his/her contribution to the article is ............. %. The following persons cooperated in the preparation of the text, contributing as follows:</w:t>
      </w:r>
    </w:p>
    <w:p w14:paraId="2A4B6ED1" w14:textId="77777777" w:rsidR="002F2CEC" w:rsidRPr="006E07C9" w:rsidRDefault="002F2CEC" w:rsidP="002F2CEC">
      <w:pPr>
        <w:jc w:val="both"/>
        <w:rPr>
          <w:rFonts w:ascii="Times New Roman" w:eastAsia="Times New Roman" w:hAnsi="Times New Roman" w:cs="Times New Roman"/>
          <w:sz w:val="24"/>
          <w:szCs w:val="24"/>
        </w:rPr>
      </w:pPr>
    </w:p>
    <w:tbl>
      <w:tblPr>
        <w:tblStyle w:val="a"/>
        <w:tblW w:w="85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1"/>
        <w:gridCol w:w="2412"/>
        <w:gridCol w:w="3479"/>
      </w:tblGrid>
      <w:tr w:rsidR="006E07C9" w:rsidRPr="006E07C9" w14:paraId="3FB14EED" w14:textId="77777777">
        <w:trPr>
          <w:trHeight w:val="419"/>
          <w:jc w:val="center"/>
        </w:trPr>
        <w:tc>
          <w:tcPr>
            <w:tcW w:w="2631" w:type="dxa"/>
            <w:vAlign w:val="center"/>
          </w:tcPr>
          <w:p w14:paraId="68E0D9B6" w14:textId="77777777" w:rsidR="00437F84" w:rsidRPr="006E07C9" w:rsidRDefault="00000000" w:rsidP="003D2DA5">
            <w:pPr>
              <w:ind w:left="340" w:hanging="340"/>
              <w:jc w:val="center"/>
              <w:rPr>
                <w:rFonts w:ascii="Times New Roman" w:eastAsia="Times New Roman" w:hAnsi="Times New Roman" w:cs="Times New Roman"/>
                <w:sz w:val="24"/>
                <w:szCs w:val="24"/>
              </w:rPr>
            </w:pPr>
            <w:r w:rsidRPr="006E07C9">
              <w:rPr>
                <w:rFonts w:ascii="Times New Roman" w:eastAsia="Times New Roman" w:hAnsi="Times New Roman" w:cs="Times New Roman"/>
                <w:b/>
                <w:sz w:val="24"/>
                <w:szCs w:val="24"/>
              </w:rPr>
              <w:t>Type of work</w:t>
            </w:r>
          </w:p>
        </w:tc>
        <w:tc>
          <w:tcPr>
            <w:tcW w:w="2412" w:type="dxa"/>
          </w:tcPr>
          <w:p w14:paraId="150D16C0" w14:textId="284DD4E3" w:rsidR="00437F84" w:rsidRPr="006E07C9" w:rsidRDefault="00000000" w:rsidP="003D2DA5">
            <w:pPr>
              <w:jc w:val="center"/>
              <w:rPr>
                <w:rFonts w:ascii="Times New Roman" w:eastAsia="Times New Roman" w:hAnsi="Times New Roman" w:cs="Times New Roman"/>
                <w:b/>
                <w:sz w:val="24"/>
                <w:szCs w:val="24"/>
              </w:rPr>
            </w:pPr>
            <w:r w:rsidRPr="006E07C9">
              <w:rPr>
                <w:rFonts w:ascii="Times New Roman" w:eastAsia="Times New Roman" w:hAnsi="Times New Roman" w:cs="Times New Roman"/>
                <w:b/>
                <w:sz w:val="24"/>
                <w:szCs w:val="24"/>
              </w:rPr>
              <w:t>Contribution in %</w:t>
            </w:r>
          </w:p>
        </w:tc>
        <w:tc>
          <w:tcPr>
            <w:tcW w:w="3479" w:type="dxa"/>
            <w:vAlign w:val="center"/>
          </w:tcPr>
          <w:p w14:paraId="322E925A" w14:textId="77777777" w:rsidR="00437F84" w:rsidRPr="006E07C9" w:rsidRDefault="00000000" w:rsidP="003D2DA5">
            <w:pPr>
              <w:ind w:left="340" w:hanging="340"/>
              <w:jc w:val="center"/>
              <w:rPr>
                <w:rFonts w:ascii="Times New Roman" w:eastAsia="Times New Roman" w:hAnsi="Times New Roman" w:cs="Times New Roman"/>
                <w:sz w:val="24"/>
                <w:szCs w:val="24"/>
              </w:rPr>
            </w:pPr>
            <w:r w:rsidRPr="006E07C9">
              <w:rPr>
                <w:rFonts w:ascii="Times New Roman" w:eastAsia="Times New Roman" w:hAnsi="Times New Roman" w:cs="Times New Roman"/>
                <w:b/>
                <w:sz w:val="24"/>
                <w:szCs w:val="24"/>
              </w:rPr>
              <w:t>Name</w:t>
            </w:r>
          </w:p>
        </w:tc>
      </w:tr>
      <w:tr w:rsidR="006E07C9" w:rsidRPr="006E07C9" w14:paraId="15F589D6" w14:textId="77777777">
        <w:trPr>
          <w:trHeight w:val="434"/>
          <w:jc w:val="center"/>
        </w:trPr>
        <w:tc>
          <w:tcPr>
            <w:tcW w:w="2631" w:type="dxa"/>
            <w:vAlign w:val="center"/>
          </w:tcPr>
          <w:p w14:paraId="102DB7D6" w14:textId="7EE11373" w:rsidR="00437F84" w:rsidRPr="006E07C9" w:rsidRDefault="00D53477" w:rsidP="00D53477">
            <w:pPr>
              <w:ind w:left="22"/>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Concept</w:t>
            </w:r>
            <w:r w:rsidR="00146130" w:rsidRPr="006E07C9">
              <w:rPr>
                <w:rFonts w:ascii="Times New Roman" w:eastAsia="Times New Roman" w:hAnsi="Times New Roman" w:cs="Times New Roman"/>
                <w:sz w:val="24"/>
                <w:szCs w:val="24"/>
              </w:rPr>
              <w:t xml:space="preserve">ion and </w:t>
            </w:r>
            <w:r w:rsidRPr="006E07C9">
              <w:rPr>
                <w:rFonts w:ascii="Times New Roman" w:eastAsia="Times New Roman" w:hAnsi="Times New Roman" w:cs="Times New Roman"/>
                <w:sz w:val="24"/>
                <w:szCs w:val="24"/>
              </w:rPr>
              <w:t xml:space="preserve">assumptions </w:t>
            </w:r>
          </w:p>
        </w:tc>
        <w:tc>
          <w:tcPr>
            <w:tcW w:w="2412" w:type="dxa"/>
          </w:tcPr>
          <w:p w14:paraId="44F24922" w14:textId="77777777" w:rsidR="00437F84" w:rsidRPr="006E07C9" w:rsidRDefault="00437F84" w:rsidP="002F2CEC">
            <w:pPr>
              <w:ind w:left="340" w:hanging="340"/>
              <w:jc w:val="both"/>
              <w:rPr>
                <w:rFonts w:ascii="Times New Roman" w:eastAsia="Times New Roman" w:hAnsi="Times New Roman" w:cs="Times New Roman"/>
                <w:sz w:val="24"/>
                <w:szCs w:val="24"/>
              </w:rPr>
            </w:pPr>
          </w:p>
        </w:tc>
        <w:tc>
          <w:tcPr>
            <w:tcW w:w="3479" w:type="dxa"/>
            <w:vAlign w:val="center"/>
          </w:tcPr>
          <w:p w14:paraId="1DEC86A1" w14:textId="77777777" w:rsidR="00437F84" w:rsidRPr="006E07C9" w:rsidRDefault="00437F84" w:rsidP="002F2CEC">
            <w:pPr>
              <w:ind w:left="340" w:hanging="340"/>
              <w:jc w:val="both"/>
              <w:rPr>
                <w:rFonts w:ascii="Times New Roman" w:eastAsia="Times New Roman" w:hAnsi="Times New Roman" w:cs="Times New Roman"/>
                <w:sz w:val="24"/>
                <w:szCs w:val="24"/>
              </w:rPr>
            </w:pPr>
          </w:p>
        </w:tc>
      </w:tr>
      <w:tr w:rsidR="006E07C9" w:rsidRPr="006E07C9" w14:paraId="6F662018" w14:textId="77777777">
        <w:trPr>
          <w:trHeight w:val="419"/>
          <w:jc w:val="center"/>
        </w:trPr>
        <w:tc>
          <w:tcPr>
            <w:tcW w:w="2631" w:type="dxa"/>
            <w:vAlign w:val="center"/>
          </w:tcPr>
          <w:p w14:paraId="07B584D4" w14:textId="77A35649" w:rsidR="00437F84" w:rsidRPr="006E07C9" w:rsidRDefault="00146130" w:rsidP="00D53477">
            <w:pPr>
              <w:ind w:left="22"/>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Research m</w:t>
            </w:r>
            <w:r w:rsidR="00D53477" w:rsidRPr="006E07C9">
              <w:rPr>
                <w:rFonts w:ascii="Times New Roman" w:eastAsia="Times New Roman" w:hAnsi="Times New Roman" w:cs="Times New Roman"/>
                <w:sz w:val="24"/>
                <w:szCs w:val="24"/>
              </w:rPr>
              <w:t>ethod development</w:t>
            </w:r>
          </w:p>
        </w:tc>
        <w:tc>
          <w:tcPr>
            <w:tcW w:w="2412" w:type="dxa"/>
          </w:tcPr>
          <w:p w14:paraId="59B56153" w14:textId="77777777" w:rsidR="00437F84" w:rsidRPr="006E07C9" w:rsidRDefault="00437F84" w:rsidP="002F2CEC">
            <w:pPr>
              <w:ind w:left="340" w:hanging="340"/>
              <w:jc w:val="both"/>
              <w:rPr>
                <w:rFonts w:ascii="Times New Roman" w:eastAsia="Times New Roman" w:hAnsi="Times New Roman" w:cs="Times New Roman"/>
                <w:sz w:val="24"/>
                <w:szCs w:val="24"/>
              </w:rPr>
            </w:pPr>
          </w:p>
        </w:tc>
        <w:tc>
          <w:tcPr>
            <w:tcW w:w="3479" w:type="dxa"/>
            <w:vAlign w:val="center"/>
          </w:tcPr>
          <w:p w14:paraId="1E63A2B8" w14:textId="77777777" w:rsidR="00437F84" w:rsidRPr="006E07C9" w:rsidRDefault="00437F84" w:rsidP="002F2CEC">
            <w:pPr>
              <w:ind w:left="340" w:hanging="340"/>
              <w:jc w:val="both"/>
              <w:rPr>
                <w:rFonts w:ascii="Times New Roman" w:eastAsia="Times New Roman" w:hAnsi="Times New Roman" w:cs="Times New Roman"/>
                <w:sz w:val="24"/>
                <w:szCs w:val="24"/>
              </w:rPr>
            </w:pPr>
          </w:p>
        </w:tc>
      </w:tr>
      <w:tr w:rsidR="006E07C9" w:rsidRPr="006E07C9" w14:paraId="6759936D" w14:textId="77777777">
        <w:trPr>
          <w:trHeight w:val="419"/>
          <w:jc w:val="center"/>
        </w:trPr>
        <w:tc>
          <w:tcPr>
            <w:tcW w:w="2631" w:type="dxa"/>
            <w:vAlign w:val="center"/>
          </w:tcPr>
          <w:p w14:paraId="3BEA1BD9" w14:textId="7B65B436" w:rsidR="00437F84" w:rsidRPr="006E07C9" w:rsidRDefault="00D53477" w:rsidP="00D53477">
            <w:pPr>
              <w:ind w:left="22"/>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lastRenderedPageBreak/>
              <w:t>Resear</w:t>
            </w:r>
            <w:r w:rsidR="00146130" w:rsidRPr="006E07C9">
              <w:rPr>
                <w:rFonts w:ascii="Times New Roman" w:eastAsia="Times New Roman" w:hAnsi="Times New Roman" w:cs="Times New Roman"/>
                <w:sz w:val="24"/>
                <w:szCs w:val="24"/>
              </w:rPr>
              <w:t>ch implementation</w:t>
            </w:r>
          </w:p>
        </w:tc>
        <w:tc>
          <w:tcPr>
            <w:tcW w:w="2412" w:type="dxa"/>
          </w:tcPr>
          <w:p w14:paraId="1F3B39A9" w14:textId="77777777" w:rsidR="00437F84" w:rsidRPr="006E07C9" w:rsidRDefault="00437F84" w:rsidP="002F2CEC">
            <w:pPr>
              <w:ind w:left="340" w:hanging="340"/>
              <w:jc w:val="both"/>
              <w:rPr>
                <w:rFonts w:ascii="Times New Roman" w:eastAsia="Times New Roman" w:hAnsi="Times New Roman" w:cs="Times New Roman"/>
                <w:sz w:val="24"/>
                <w:szCs w:val="24"/>
              </w:rPr>
            </w:pPr>
          </w:p>
        </w:tc>
        <w:tc>
          <w:tcPr>
            <w:tcW w:w="3479" w:type="dxa"/>
            <w:vAlign w:val="center"/>
          </w:tcPr>
          <w:p w14:paraId="3E1FDC77" w14:textId="77777777" w:rsidR="00437F84" w:rsidRPr="006E07C9" w:rsidRDefault="00437F84" w:rsidP="002F2CEC">
            <w:pPr>
              <w:ind w:left="340" w:hanging="340"/>
              <w:jc w:val="both"/>
              <w:rPr>
                <w:rFonts w:ascii="Times New Roman" w:eastAsia="Times New Roman" w:hAnsi="Times New Roman" w:cs="Times New Roman"/>
                <w:sz w:val="24"/>
                <w:szCs w:val="24"/>
              </w:rPr>
            </w:pPr>
          </w:p>
        </w:tc>
      </w:tr>
      <w:tr w:rsidR="006E07C9" w:rsidRPr="006E07C9" w14:paraId="050D36A1" w14:textId="77777777">
        <w:trPr>
          <w:trHeight w:val="419"/>
          <w:jc w:val="center"/>
        </w:trPr>
        <w:tc>
          <w:tcPr>
            <w:tcW w:w="2631" w:type="dxa"/>
            <w:vAlign w:val="center"/>
          </w:tcPr>
          <w:p w14:paraId="7279A066" w14:textId="1A402CD8" w:rsidR="00437F84" w:rsidRPr="006E07C9" w:rsidRDefault="00146130" w:rsidP="00146130">
            <w:pPr>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Research analysis</w:t>
            </w:r>
          </w:p>
        </w:tc>
        <w:tc>
          <w:tcPr>
            <w:tcW w:w="2412" w:type="dxa"/>
          </w:tcPr>
          <w:p w14:paraId="3F0B6729" w14:textId="77777777" w:rsidR="00437F84" w:rsidRPr="006E07C9" w:rsidRDefault="00437F84" w:rsidP="002F2CEC">
            <w:pPr>
              <w:ind w:left="340" w:hanging="340"/>
              <w:jc w:val="both"/>
              <w:rPr>
                <w:rFonts w:ascii="Times New Roman" w:eastAsia="Times New Roman" w:hAnsi="Times New Roman" w:cs="Times New Roman"/>
                <w:sz w:val="24"/>
                <w:szCs w:val="24"/>
              </w:rPr>
            </w:pPr>
          </w:p>
        </w:tc>
        <w:tc>
          <w:tcPr>
            <w:tcW w:w="3479" w:type="dxa"/>
            <w:vAlign w:val="center"/>
          </w:tcPr>
          <w:p w14:paraId="33815E58" w14:textId="77777777" w:rsidR="00437F84" w:rsidRPr="006E07C9" w:rsidRDefault="00437F84" w:rsidP="002F2CEC">
            <w:pPr>
              <w:ind w:left="340" w:hanging="340"/>
              <w:jc w:val="both"/>
              <w:rPr>
                <w:rFonts w:ascii="Times New Roman" w:eastAsia="Times New Roman" w:hAnsi="Times New Roman" w:cs="Times New Roman"/>
                <w:sz w:val="24"/>
                <w:szCs w:val="24"/>
              </w:rPr>
            </w:pPr>
          </w:p>
        </w:tc>
      </w:tr>
      <w:tr w:rsidR="006E07C9" w:rsidRPr="006E07C9" w14:paraId="32E12E59" w14:textId="77777777">
        <w:trPr>
          <w:trHeight w:val="434"/>
          <w:jc w:val="center"/>
        </w:trPr>
        <w:tc>
          <w:tcPr>
            <w:tcW w:w="2631" w:type="dxa"/>
            <w:vAlign w:val="center"/>
          </w:tcPr>
          <w:p w14:paraId="66F57E1A" w14:textId="6FC23BD8" w:rsidR="00437F84" w:rsidRPr="006E07C9" w:rsidRDefault="00D53477" w:rsidP="00D53477">
            <w:pPr>
              <w:ind w:left="22"/>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Text preparation</w:t>
            </w:r>
          </w:p>
        </w:tc>
        <w:tc>
          <w:tcPr>
            <w:tcW w:w="2412" w:type="dxa"/>
          </w:tcPr>
          <w:p w14:paraId="72F38D73" w14:textId="77777777" w:rsidR="00437F84" w:rsidRPr="006E07C9" w:rsidRDefault="00437F84" w:rsidP="002F2CEC">
            <w:pPr>
              <w:ind w:left="340" w:hanging="340"/>
              <w:jc w:val="both"/>
              <w:rPr>
                <w:rFonts w:ascii="Times New Roman" w:eastAsia="Times New Roman" w:hAnsi="Times New Roman" w:cs="Times New Roman"/>
                <w:sz w:val="24"/>
                <w:szCs w:val="24"/>
              </w:rPr>
            </w:pPr>
          </w:p>
        </w:tc>
        <w:tc>
          <w:tcPr>
            <w:tcW w:w="3479" w:type="dxa"/>
            <w:vAlign w:val="center"/>
          </w:tcPr>
          <w:p w14:paraId="04866519" w14:textId="77777777" w:rsidR="00437F84" w:rsidRPr="006E07C9" w:rsidRDefault="00437F84" w:rsidP="002F2CEC">
            <w:pPr>
              <w:ind w:left="340" w:hanging="340"/>
              <w:jc w:val="both"/>
              <w:rPr>
                <w:rFonts w:ascii="Times New Roman" w:eastAsia="Times New Roman" w:hAnsi="Times New Roman" w:cs="Times New Roman"/>
                <w:sz w:val="24"/>
                <w:szCs w:val="24"/>
              </w:rPr>
            </w:pPr>
          </w:p>
        </w:tc>
      </w:tr>
      <w:tr w:rsidR="006E07C9" w:rsidRPr="006E07C9" w14:paraId="1B4A0495" w14:textId="77777777">
        <w:trPr>
          <w:trHeight w:val="419"/>
          <w:jc w:val="center"/>
        </w:trPr>
        <w:tc>
          <w:tcPr>
            <w:tcW w:w="2631" w:type="dxa"/>
            <w:vAlign w:val="center"/>
          </w:tcPr>
          <w:p w14:paraId="03BBE401" w14:textId="0EB1C3EF" w:rsidR="00437F84" w:rsidRPr="006E07C9" w:rsidRDefault="00D53477" w:rsidP="00D53477">
            <w:pPr>
              <w:ind w:left="22"/>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Any other work</w:t>
            </w:r>
          </w:p>
        </w:tc>
        <w:tc>
          <w:tcPr>
            <w:tcW w:w="2412" w:type="dxa"/>
          </w:tcPr>
          <w:p w14:paraId="5A269B68" w14:textId="77777777" w:rsidR="00437F84" w:rsidRPr="006E07C9" w:rsidRDefault="00437F84" w:rsidP="002F2CEC">
            <w:pPr>
              <w:ind w:left="340" w:hanging="340"/>
              <w:jc w:val="both"/>
              <w:rPr>
                <w:rFonts w:ascii="Times New Roman" w:eastAsia="Times New Roman" w:hAnsi="Times New Roman" w:cs="Times New Roman"/>
                <w:sz w:val="24"/>
                <w:szCs w:val="24"/>
              </w:rPr>
            </w:pPr>
          </w:p>
        </w:tc>
        <w:tc>
          <w:tcPr>
            <w:tcW w:w="3479" w:type="dxa"/>
            <w:vAlign w:val="center"/>
          </w:tcPr>
          <w:p w14:paraId="1624C298" w14:textId="77777777" w:rsidR="00437F84" w:rsidRPr="006E07C9" w:rsidRDefault="00437F84" w:rsidP="002F2CEC">
            <w:pPr>
              <w:ind w:left="340" w:hanging="340"/>
              <w:jc w:val="both"/>
              <w:rPr>
                <w:rFonts w:ascii="Times New Roman" w:eastAsia="Times New Roman" w:hAnsi="Times New Roman" w:cs="Times New Roman"/>
                <w:sz w:val="24"/>
                <w:szCs w:val="24"/>
              </w:rPr>
            </w:pPr>
          </w:p>
        </w:tc>
      </w:tr>
    </w:tbl>
    <w:p w14:paraId="019E86EC" w14:textId="29BD979E" w:rsidR="00437F84" w:rsidRPr="006E07C9" w:rsidRDefault="00000000" w:rsidP="002F2CEC">
      <w:pPr>
        <w:jc w:val="both"/>
        <w:rPr>
          <w:rFonts w:ascii="Times New Roman" w:eastAsia="Times New Roman" w:hAnsi="Times New Roman" w:cs="Times New Roman"/>
          <w:b/>
          <w:sz w:val="24"/>
          <w:szCs w:val="24"/>
        </w:rPr>
      </w:pPr>
      <w:r w:rsidRPr="006E07C9">
        <w:rPr>
          <w:rFonts w:ascii="Times New Roman" w:eastAsia="Times New Roman" w:hAnsi="Times New Roman" w:cs="Times New Roman"/>
          <w:b/>
          <w:sz w:val="24"/>
          <w:szCs w:val="24"/>
        </w:rPr>
        <w:t>* in the event that the licensor's contribution to the creation of the article is 100%, cross out the table above</w:t>
      </w:r>
    </w:p>
    <w:p w14:paraId="39AAC774" w14:textId="77777777" w:rsidR="00437F84" w:rsidRPr="006E07C9" w:rsidRDefault="00437F84" w:rsidP="002F2CEC">
      <w:pPr>
        <w:jc w:val="both"/>
        <w:rPr>
          <w:rFonts w:ascii="Times New Roman" w:eastAsia="Times New Roman" w:hAnsi="Times New Roman" w:cs="Times New Roman"/>
          <w:b/>
          <w:sz w:val="24"/>
          <w:szCs w:val="24"/>
        </w:rPr>
      </w:pPr>
    </w:p>
    <w:p w14:paraId="67B27E10" w14:textId="77777777" w:rsidR="00437F84" w:rsidRPr="006E07C9" w:rsidRDefault="00000000" w:rsidP="00146130">
      <w:pPr>
        <w:jc w:val="center"/>
        <w:rPr>
          <w:rFonts w:ascii="Times New Roman" w:eastAsia="Times New Roman" w:hAnsi="Times New Roman" w:cs="Times New Roman"/>
          <w:sz w:val="24"/>
          <w:szCs w:val="24"/>
        </w:rPr>
      </w:pPr>
      <w:r w:rsidRPr="006E07C9">
        <w:rPr>
          <w:rFonts w:ascii="Times New Roman" w:eastAsia="Times New Roman" w:hAnsi="Times New Roman" w:cs="Times New Roman"/>
          <w:b/>
          <w:sz w:val="24"/>
          <w:szCs w:val="24"/>
        </w:rPr>
        <w:t>§3</w:t>
      </w:r>
    </w:p>
    <w:p w14:paraId="459B17B6" w14:textId="77777777" w:rsidR="00437F84" w:rsidRPr="006E07C9" w:rsidRDefault="00000000" w:rsidP="002F2CEC">
      <w:pPr>
        <w:numPr>
          <w:ilvl w:val="0"/>
          <w:numId w:val="1"/>
        </w:numPr>
        <w:ind w:left="426" w:hanging="426"/>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The Licensor grants the Publisher the license referred to in §1, without time and territorial restrictions, in the following fields of exploitation:</w:t>
      </w:r>
    </w:p>
    <w:p w14:paraId="69E96A2C" w14:textId="77777777" w:rsidR="00437F84" w:rsidRPr="006E07C9" w:rsidRDefault="00000000" w:rsidP="002F2CEC">
      <w:pPr>
        <w:numPr>
          <w:ilvl w:val="0"/>
          <w:numId w:val="2"/>
        </w:num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fixation and reproduction in any number of copies (including translation into other languages) in techniques known on the date of conclusion of this agreement: by print in any form, by digital technique, by reprographic technique, by magnetic recording, by recording on photographic film, and by placing copies on the market;</w:t>
      </w:r>
    </w:p>
    <w:p w14:paraId="3A9AF7A5" w14:textId="77777777" w:rsidR="00437F84" w:rsidRPr="006E07C9" w:rsidRDefault="00000000" w:rsidP="002F2CEC">
      <w:pPr>
        <w:numPr>
          <w:ilvl w:val="0"/>
          <w:numId w:val="2"/>
        </w:num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entering the publisher's computer network;</w:t>
      </w:r>
    </w:p>
    <w:p w14:paraId="661B50BA" w14:textId="2305464F" w:rsidR="00437F84" w:rsidRPr="006E07C9" w:rsidRDefault="00000000" w:rsidP="002F2CEC">
      <w:pPr>
        <w:numPr>
          <w:ilvl w:val="0"/>
          <w:numId w:val="2"/>
        </w:num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making the work available to the public in such a way that everyone can have access to it at a place and time of their own choosing, and in particular dissemination in information networks, including computer networks (Internet, local networks), telephone networks and other networks known at the time of this agreement;</w:t>
      </w:r>
    </w:p>
    <w:p w14:paraId="40F4DCF7" w14:textId="1084138C" w:rsidR="00437F84" w:rsidRPr="006E07C9" w:rsidRDefault="00000000" w:rsidP="002F2CEC">
      <w:pPr>
        <w:numPr>
          <w:ilvl w:val="0"/>
          <w:numId w:val="2"/>
        </w:num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publish</w:t>
      </w:r>
      <w:r w:rsidR="008C04A1" w:rsidRPr="006E07C9">
        <w:rPr>
          <w:rFonts w:ascii="Times New Roman" w:eastAsia="Times New Roman" w:hAnsi="Times New Roman" w:cs="Times New Roman"/>
          <w:sz w:val="24"/>
          <w:szCs w:val="24"/>
        </w:rPr>
        <w:t>ing</w:t>
      </w:r>
      <w:r w:rsidRPr="006E07C9">
        <w:rPr>
          <w:rFonts w:ascii="Times New Roman" w:eastAsia="Times New Roman" w:hAnsi="Times New Roman" w:cs="Times New Roman"/>
          <w:sz w:val="24"/>
          <w:szCs w:val="24"/>
        </w:rPr>
        <w:t xml:space="preserve"> in open access under a Creative Commons Attribution License version (CC-BY-4.0);</w:t>
      </w:r>
    </w:p>
    <w:p w14:paraId="0CCDD111" w14:textId="77777777" w:rsidR="00437F84" w:rsidRPr="006E07C9" w:rsidRDefault="00000000" w:rsidP="002F2CEC">
      <w:pPr>
        <w:numPr>
          <w:ilvl w:val="0"/>
          <w:numId w:val="2"/>
        </w:num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broadcasting and re-broadcasting by means of wired or wireless vision and/or sound by terrestrial or satellite stations;</w:t>
      </w:r>
    </w:p>
    <w:p w14:paraId="4EDA2AC7" w14:textId="77777777" w:rsidR="00437F84" w:rsidRPr="006E07C9" w:rsidRDefault="00000000" w:rsidP="002F2CEC">
      <w:pPr>
        <w:numPr>
          <w:ilvl w:val="0"/>
          <w:numId w:val="2"/>
        </w:num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copying and reproduction in photomechanical or other technologies known at the date of the agreement;</w:t>
      </w:r>
    </w:p>
    <w:p w14:paraId="22A7F793" w14:textId="77777777" w:rsidR="00437F84" w:rsidRPr="006E07C9" w:rsidRDefault="00000000" w:rsidP="002F2CEC">
      <w:pPr>
        <w:numPr>
          <w:ilvl w:val="0"/>
          <w:numId w:val="2"/>
        </w:num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public performance, exhibition, display, reproduction;</w:t>
      </w:r>
    </w:p>
    <w:p w14:paraId="20D18FBB" w14:textId="77777777" w:rsidR="00437F84" w:rsidRPr="006E07C9" w:rsidRDefault="00000000" w:rsidP="002F2CEC">
      <w:pPr>
        <w:numPr>
          <w:ilvl w:val="0"/>
          <w:numId w:val="2"/>
        </w:num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use for advertising and promotional purposes, including in information networks.</w:t>
      </w:r>
    </w:p>
    <w:p w14:paraId="2283BDCB" w14:textId="77777777" w:rsidR="00437F84" w:rsidRPr="006E07C9" w:rsidRDefault="00000000" w:rsidP="002F2CEC">
      <w:pPr>
        <w:numPr>
          <w:ilvl w:val="0"/>
          <w:numId w:val="1"/>
        </w:numPr>
        <w:ind w:left="426" w:hanging="426"/>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The Publisher shall have the right to make necessary changes to the Work resulting from editorial development, to which the Licensor agrees.</w:t>
      </w:r>
    </w:p>
    <w:p w14:paraId="3314EBD0" w14:textId="77777777" w:rsidR="00437F84" w:rsidRPr="006E07C9" w:rsidRDefault="00437F84" w:rsidP="002F2CEC">
      <w:pPr>
        <w:jc w:val="both"/>
        <w:rPr>
          <w:rFonts w:ascii="Times New Roman" w:eastAsia="Times New Roman" w:hAnsi="Times New Roman" w:cs="Times New Roman"/>
          <w:sz w:val="24"/>
          <w:szCs w:val="24"/>
        </w:rPr>
      </w:pPr>
    </w:p>
    <w:p w14:paraId="44A766F3" w14:textId="77777777" w:rsidR="00437F84" w:rsidRPr="006E07C9" w:rsidRDefault="00000000" w:rsidP="008C04A1">
      <w:pPr>
        <w:jc w:val="center"/>
        <w:rPr>
          <w:rFonts w:ascii="Times New Roman" w:eastAsia="Times New Roman" w:hAnsi="Times New Roman" w:cs="Times New Roman"/>
          <w:sz w:val="24"/>
          <w:szCs w:val="24"/>
        </w:rPr>
      </w:pPr>
      <w:r w:rsidRPr="006E07C9">
        <w:rPr>
          <w:rFonts w:ascii="Times New Roman" w:eastAsia="Times New Roman" w:hAnsi="Times New Roman" w:cs="Times New Roman"/>
          <w:b/>
          <w:sz w:val="24"/>
          <w:szCs w:val="24"/>
        </w:rPr>
        <w:t>§4</w:t>
      </w:r>
    </w:p>
    <w:p w14:paraId="652550B1" w14:textId="77777777" w:rsidR="00437F84" w:rsidRPr="006E07C9" w:rsidRDefault="00000000" w:rsidP="002F2CEC">
      <w:pPr>
        <w:ind w:left="284" w:hanging="284"/>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1. The Licensor authorizes the Publisher, to the extent specified in §1 and 3, to grant further licenses.</w:t>
      </w:r>
    </w:p>
    <w:p w14:paraId="63957D07" w14:textId="2C1D5C81" w:rsidR="00437F84" w:rsidRPr="006E07C9" w:rsidRDefault="00000000" w:rsidP="002F2CEC">
      <w:pPr>
        <w:ind w:left="284" w:hanging="284"/>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 xml:space="preserve">2. The </w:t>
      </w:r>
      <w:r w:rsidR="008C04A1" w:rsidRPr="006E07C9">
        <w:rPr>
          <w:rFonts w:ascii="Times New Roman" w:eastAsia="Times New Roman" w:hAnsi="Times New Roman" w:cs="Times New Roman"/>
          <w:sz w:val="24"/>
          <w:szCs w:val="24"/>
        </w:rPr>
        <w:t>P</w:t>
      </w:r>
      <w:r w:rsidRPr="006E07C9">
        <w:rPr>
          <w:rFonts w:ascii="Times New Roman" w:eastAsia="Times New Roman" w:hAnsi="Times New Roman" w:cs="Times New Roman"/>
          <w:sz w:val="24"/>
          <w:szCs w:val="24"/>
        </w:rPr>
        <w:t>ublisher may license the content in accordance with the Creative Commons Attribution (CC BY 4.0) template - the full template is available at: https://creativecommons.org/licenses/by/4.0/legalcode.pl</w:t>
      </w:r>
    </w:p>
    <w:p w14:paraId="78EA5081" w14:textId="77777777" w:rsidR="00437F84" w:rsidRPr="006E07C9" w:rsidRDefault="00437F84" w:rsidP="002F2CEC">
      <w:pPr>
        <w:jc w:val="both"/>
        <w:rPr>
          <w:rFonts w:ascii="Times New Roman" w:eastAsia="Times New Roman" w:hAnsi="Times New Roman" w:cs="Times New Roman"/>
          <w:b/>
          <w:sz w:val="24"/>
          <w:szCs w:val="24"/>
        </w:rPr>
      </w:pPr>
    </w:p>
    <w:p w14:paraId="501F5255" w14:textId="77777777" w:rsidR="00437F84" w:rsidRPr="006E07C9" w:rsidRDefault="00000000" w:rsidP="008C04A1">
      <w:pPr>
        <w:jc w:val="center"/>
        <w:rPr>
          <w:rFonts w:ascii="Times New Roman" w:eastAsia="Times New Roman" w:hAnsi="Times New Roman" w:cs="Times New Roman"/>
          <w:sz w:val="24"/>
          <w:szCs w:val="24"/>
        </w:rPr>
      </w:pPr>
      <w:r w:rsidRPr="006E07C9">
        <w:rPr>
          <w:rFonts w:ascii="Times New Roman" w:eastAsia="Times New Roman" w:hAnsi="Times New Roman" w:cs="Times New Roman"/>
          <w:b/>
          <w:sz w:val="24"/>
          <w:szCs w:val="24"/>
        </w:rPr>
        <w:t>§5</w:t>
      </w:r>
    </w:p>
    <w:p w14:paraId="5CA66F41" w14:textId="0EF8D8D4" w:rsidR="00437F84" w:rsidRPr="006E07C9" w:rsidRDefault="00000000" w:rsidP="002F2CEC">
      <w:pPr>
        <w:numPr>
          <w:ilvl w:val="0"/>
          <w:numId w:val="3"/>
        </w:numPr>
        <w:ind w:left="284" w:hanging="284"/>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 xml:space="preserve">The </w:t>
      </w:r>
      <w:r w:rsidR="003D2DA5" w:rsidRPr="006E07C9">
        <w:rPr>
          <w:rFonts w:ascii="Times New Roman" w:eastAsia="Times New Roman" w:hAnsi="Times New Roman" w:cs="Times New Roman"/>
          <w:sz w:val="24"/>
          <w:szCs w:val="24"/>
        </w:rPr>
        <w:t>L</w:t>
      </w:r>
      <w:r w:rsidRPr="006E07C9">
        <w:rPr>
          <w:rFonts w:ascii="Times New Roman" w:eastAsia="Times New Roman" w:hAnsi="Times New Roman" w:cs="Times New Roman"/>
          <w:sz w:val="24"/>
          <w:szCs w:val="24"/>
        </w:rPr>
        <w:t xml:space="preserve">icensor grants the </w:t>
      </w:r>
      <w:r w:rsidR="003D2DA5" w:rsidRPr="006E07C9">
        <w:rPr>
          <w:rFonts w:ascii="Times New Roman" w:eastAsia="Times New Roman" w:hAnsi="Times New Roman" w:cs="Times New Roman"/>
          <w:sz w:val="24"/>
          <w:szCs w:val="24"/>
        </w:rPr>
        <w:t>P</w:t>
      </w:r>
      <w:r w:rsidRPr="006E07C9">
        <w:rPr>
          <w:rFonts w:ascii="Times New Roman" w:eastAsia="Times New Roman" w:hAnsi="Times New Roman" w:cs="Times New Roman"/>
          <w:sz w:val="24"/>
          <w:szCs w:val="24"/>
        </w:rPr>
        <w:t xml:space="preserve">ublisher permission to exercise subsidiary rights to the article and to allow third parties to exercise these rights. </w:t>
      </w:r>
    </w:p>
    <w:p w14:paraId="7806EB6C" w14:textId="77777777" w:rsidR="00437F84" w:rsidRPr="006E07C9" w:rsidRDefault="00000000" w:rsidP="002F2CEC">
      <w:pPr>
        <w:numPr>
          <w:ilvl w:val="0"/>
          <w:numId w:val="3"/>
        </w:numPr>
        <w:ind w:left="284" w:hanging="284"/>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The Licensor, when making the text available further, is obliged to provide full information about the place of first printing of the Work.</w:t>
      </w:r>
    </w:p>
    <w:p w14:paraId="054060E3" w14:textId="50E7CF65" w:rsidR="00A20D1C" w:rsidRPr="006E07C9" w:rsidRDefault="00A20D1C" w:rsidP="002F2CEC">
      <w:pPr>
        <w:jc w:val="both"/>
        <w:rPr>
          <w:rFonts w:ascii="Times New Roman" w:eastAsia="Times New Roman" w:hAnsi="Times New Roman" w:cs="Times New Roman"/>
          <w:b/>
          <w:sz w:val="24"/>
          <w:szCs w:val="24"/>
        </w:rPr>
      </w:pPr>
    </w:p>
    <w:p w14:paraId="133FBD3E" w14:textId="36416159" w:rsidR="00437F84" w:rsidRPr="006E07C9" w:rsidRDefault="00000000" w:rsidP="003C7670">
      <w:pPr>
        <w:jc w:val="center"/>
        <w:rPr>
          <w:rFonts w:ascii="Times New Roman" w:eastAsia="Times New Roman" w:hAnsi="Times New Roman" w:cs="Times New Roman"/>
          <w:sz w:val="24"/>
          <w:szCs w:val="24"/>
        </w:rPr>
      </w:pPr>
      <w:r w:rsidRPr="006E07C9">
        <w:rPr>
          <w:rFonts w:ascii="Times New Roman" w:eastAsia="Times New Roman" w:hAnsi="Times New Roman" w:cs="Times New Roman"/>
          <w:b/>
          <w:sz w:val="24"/>
          <w:szCs w:val="24"/>
        </w:rPr>
        <w:t>§6</w:t>
      </w:r>
    </w:p>
    <w:p w14:paraId="0F4BA834" w14:textId="77777777" w:rsidR="00437F84" w:rsidRPr="006E07C9" w:rsidRDefault="00000000" w:rsidP="002F2CEC">
      <w:pPr>
        <w:numPr>
          <w:ilvl w:val="0"/>
          <w:numId w:val="4"/>
        </w:numPr>
        <w:ind w:left="284" w:hanging="284"/>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The Scientific Publishing House of the Mazovian Academy in Plock operates within the organizational structure of the Mazovian Academy in Plock.</w:t>
      </w:r>
    </w:p>
    <w:p w14:paraId="64807A9A" w14:textId="4E4FD303" w:rsidR="00437F84" w:rsidRPr="006E07C9" w:rsidRDefault="00000000" w:rsidP="002F2CEC">
      <w:pPr>
        <w:numPr>
          <w:ilvl w:val="0"/>
          <w:numId w:val="4"/>
        </w:numPr>
        <w:ind w:left="284" w:hanging="284"/>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The Licensor consents to the processing of his</w:t>
      </w:r>
      <w:r w:rsidR="007E5C6A" w:rsidRPr="006E07C9">
        <w:rPr>
          <w:rFonts w:ascii="Times New Roman" w:eastAsia="Times New Roman" w:hAnsi="Times New Roman" w:cs="Times New Roman"/>
          <w:sz w:val="24"/>
          <w:szCs w:val="24"/>
        </w:rPr>
        <w:t>/her</w:t>
      </w:r>
      <w:r w:rsidRPr="006E07C9">
        <w:rPr>
          <w:rFonts w:ascii="Times New Roman" w:eastAsia="Times New Roman" w:hAnsi="Times New Roman" w:cs="Times New Roman"/>
          <w:sz w:val="24"/>
          <w:szCs w:val="24"/>
        </w:rPr>
        <w:t xml:space="preserve"> personal data by the Mazovian Academy in Plock, within the structures of which operates the Scientific Publishing House of the Mazovian Academy in Plock, with its seat in P</w:t>
      </w:r>
      <w:r w:rsidR="00036AC8">
        <w:rPr>
          <w:rFonts w:ascii="Times New Roman" w:eastAsia="Times New Roman" w:hAnsi="Times New Roman" w:cs="Times New Roman"/>
          <w:sz w:val="24"/>
          <w:szCs w:val="24"/>
        </w:rPr>
        <w:t>l</w:t>
      </w:r>
      <w:r w:rsidRPr="006E07C9">
        <w:rPr>
          <w:rFonts w:ascii="Times New Roman" w:eastAsia="Times New Roman" w:hAnsi="Times New Roman" w:cs="Times New Roman"/>
          <w:sz w:val="24"/>
          <w:szCs w:val="24"/>
        </w:rPr>
        <w:t xml:space="preserve">ock, </w:t>
      </w:r>
      <w:proofErr w:type="spellStart"/>
      <w:r w:rsidRPr="006E07C9">
        <w:rPr>
          <w:rFonts w:ascii="Times New Roman" w:eastAsia="Times New Roman" w:hAnsi="Times New Roman" w:cs="Times New Roman"/>
          <w:sz w:val="24"/>
          <w:szCs w:val="24"/>
        </w:rPr>
        <w:t>Plac</w:t>
      </w:r>
      <w:proofErr w:type="spellEnd"/>
      <w:r w:rsidRPr="006E07C9">
        <w:rPr>
          <w:rFonts w:ascii="Times New Roman" w:eastAsia="Times New Roman" w:hAnsi="Times New Roman" w:cs="Times New Roman"/>
          <w:sz w:val="24"/>
          <w:szCs w:val="24"/>
        </w:rPr>
        <w:t xml:space="preserve"> </w:t>
      </w:r>
      <w:proofErr w:type="spellStart"/>
      <w:r w:rsidRPr="006E07C9">
        <w:rPr>
          <w:rFonts w:ascii="Times New Roman" w:eastAsia="Times New Roman" w:hAnsi="Times New Roman" w:cs="Times New Roman"/>
          <w:sz w:val="24"/>
          <w:szCs w:val="24"/>
        </w:rPr>
        <w:t>D</w:t>
      </w:r>
      <w:r w:rsidR="00036AC8">
        <w:rPr>
          <w:rFonts w:ascii="Times New Roman" w:eastAsia="Times New Roman" w:hAnsi="Times New Roman" w:cs="Times New Roman"/>
          <w:sz w:val="24"/>
          <w:szCs w:val="24"/>
        </w:rPr>
        <w:t>a</w:t>
      </w:r>
      <w:r w:rsidRPr="006E07C9">
        <w:rPr>
          <w:rFonts w:ascii="Times New Roman" w:eastAsia="Times New Roman" w:hAnsi="Times New Roman" w:cs="Times New Roman"/>
          <w:sz w:val="24"/>
          <w:szCs w:val="24"/>
        </w:rPr>
        <w:t>browskiego</w:t>
      </w:r>
      <w:proofErr w:type="spellEnd"/>
      <w:r w:rsidRPr="006E07C9">
        <w:rPr>
          <w:rFonts w:ascii="Times New Roman" w:eastAsia="Times New Roman" w:hAnsi="Times New Roman" w:cs="Times New Roman"/>
          <w:sz w:val="24"/>
          <w:szCs w:val="24"/>
        </w:rPr>
        <w:t xml:space="preserve"> 2, in order to undertake activities related to the publication of the article referred to in § 1. The Licensor declares that </w:t>
      </w:r>
      <w:r w:rsidR="006E07C9" w:rsidRPr="006E07C9">
        <w:rPr>
          <w:rFonts w:ascii="Times New Roman" w:eastAsia="Times New Roman" w:hAnsi="Times New Roman" w:cs="Times New Roman"/>
          <w:sz w:val="24"/>
          <w:szCs w:val="24"/>
        </w:rPr>
        <w:t>s/</w:t>
      </w:r>
      <w:r w:rsidRPr="006E07C9">
        <w:rPr>
          <w:rFonts w:ascii="Times New Roman" w:eastAsia="Times New Roman" w:hAnsi="Times New Roman" w:cs="Times New Roman"/>
          <w:sz w:val="24"/>
          <w:szCs w:val="24"/>
        </w:rPr>
        <w:t>he has been informed of his</w:t>
      </w:r>
      <w:r w:rsidR="006E07C9" w:rsidRPr="006E07C9">
        <w:rPr>
          <w:rFonts w:ascii="Times New Roman" w:eastAsia="Times New Roman" w:hAnsi="Times New Roman" w:cs="Times New Roman"/>
          <w:sz w:val="24"/>
          <w:szCs w:val="24"/>
        </w:rPr>
        <w:t>/her</w:t>
      </w:r>
      <w:r w:rsidRPr="006E07C9">
        <w:rPr>
          <w:rFonts w:ascii="Times New Roman" w:eastAsia="Times New Roman" w:hAnsi="Times New Roman" w:cs="Times New Roman"/>
          <w:sz w:val="24"/>
          <w:szCs w:val="24"/>
        </w:rPr>
        <w:t xml:space="preserve"> rights and obligations </w:t>
      </w:r>
      <w:r w:rsidR="007E5C6A" w:rsidRPr="006E07C9">
        <w:rPr>
          <w:rFonts w:ascii="Times New Roman" w:eastAsia="Times New Roman" w:hAnsi="Times New Roman" w:cs="Times New Roman"/>
          <w:sz w:val="24"/>
          <w:szCs w:val="24"/>
        </w:rPr>
        <w:t xml:space="preserve">under </w:t>
      </w:r>
      <w:r w:rsidRPr="006E07C9">
        <w:rPr>
          <w:rFonts w:ascii="Times New Roman" w:eastAsia="Times New Roman" w:hAnsi="Times New Roman" w:cs="Times New Roman"/>
          <w:sz w:val="24"/>
          <w:szCs w:val="24"/>
        </w:rPr>
        <w:t xml:space="preserve">the information clause, which is an integral part of this license, and that </w:t>
      </w:r>
      <w:r w:rsidR="006E07C9" w:rsidRPr="006E07C9">
        <w:rPr>
          <w:rFonts w:ascii="Times New Roman" w:eastAsia="Times New Roman" w:hAnsi="Times New Roman" w:cs="Times New Roman"/>
          <w:sz w:val="24"/>
          <w:szCs w:val="24"/>
        </w:rPr>
        <w:t>s/</w:t>
      </w:r>
      <w:r w:rsidRPr="006E07C9">
        <w:rPr>
          <w:rFonts w:ascii="Times New Roman" w:eastAsia="Times New Roman" w:hAnsi="Times New Roman" w:cs="Times New Roman"/>
          <w:sz w:val="24"/>
          <w:szCs w:val="24"/>
        </w:rPr>
        <w:t>he provides his</w:t>
      </w:r>
      <w:r w:rsidR="006E07C9" w:rsidRPr="006E07C9">
        <w:rPr>
          <w:rFonts w:ascii="Times New Roman" w:eastAsia="Times New Roman" w:hAnsi="Times New Roman" w:cs="Times New Roman"/>
          <w:sz w:val="24"/>
          <w:szCs w:val="24"/>
        </w:rPr>
        <w:t>/her</w:t>
      </w:r>
      <w:r w:rsidRPr="006E07C9">
        <w:rPr>
          <w:rFonts w:ascii="Times New Roman" w:eastAsia="Times New Roman" w:hAnsi="Times New Roman" w:cs="Times New Roman"/>
          <w:sz w:val="24"/>
          <w:szCs w:val="24"/>
        </w:rPr>
        <w:t xml:space="preserve"> personal data voluntarily.</w:t>
      </w:r>
    </w:p>
    <w:p w14:paraId="2FEC4A20" w14:textId="77777777" w:rsidR="00437F84" w:rsidRPr="006E07C9" w:rsidRDefault="00437F84" w:rsidP="002F2CEC">
      <w:pPr>
        <w:jc w:val="both"/>
        <w:rPr>
          <w:rFonts w:ascii="Times New Roman" w:eastAsia="Times New Roman" w:hAnsi="Times New Roman" w:cs="Times New Roman"/>
          <w:sz w:val="24"/>
          <w:szCs w:val="24"/>
        </w:rPr>
      </w:pPr>
    </w:p>
    <w:p w14:paraId="16E481D9" w14:textId="77777777" w:rsidR="00437F84" w:rsidRPr="006E07C9" w:rsidRDefault="00000000" w:rsidP="003C7670">
      <w:pPr>
        <w:jc w:val="center"/>
        <w:rPr>
          <w:rFonts w:ascii="Times New Roman" w:eastAsia="Times New Roman" w:hAnsi="Times New Roman" w:cs="Times New Roman"/>
          <w:sz w:val="24"/>
          <w:szCs w:val="24"/>
        </w:rPr>
      </w:pPr>
      <w:r w:rsidRPr="006E07C9">
        <w:rPr>
          <w:rFonts w:ascii="Times New Roman" w:eastAsia="Times New Roman" w:hAnsi="Times New Roman" w:cs="Times New Roman"/>
          <w:b/>
          <w:sz w:val="24"/>
          <w:szCs w:val="24"/>
        </w:rPr>
        <w:t>§7</w:t>
      </w:r>
    </w:p>
    <w:p w14:paraId="57561B9A" w14:textId="287EFCC2" w:rsidR="00437F84" w:rsidRPr="006E07C9" w:rsidRDefault="00000000" w:rsidP="002F2CEC">
      <w:pPr>
        <w:numPr>
          <w:ilvl w:val="0"/>
          <w:numId w:val="5"/>
        </w:numPr>
        <w:ind w:left="284" w:hanging="284"/>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The author declares that s</w:t>
      </w:r>
      <w:r w:rsidR="003C7670" w:rsidRPr="006E07C9">
        <w:rPr>
          <w:rFonts w:ascii="Times New Roman" w:eastAsia="Times New Roman" w:hAnsi="Times New Roman" w:cs="Times New Roman"/>
          <w:sz w:val="24"/>
          <w:szCs w:val="24"/>
        </w:rPr>
        <w:t>/</w:t>
      </w:r>
      <w:r w:rsidRPr="006E07C9">
        <w:rPr>
          <w:rFonts w:ascii="Times New Roman" w:eastAsia="Times New Roman" w:hAnsi="Times New Roman" w:cs="Times New Roman"/>
          <w:sz w:val="24"/>
          <w:szCs w:val="24"/>
        </w:rPr>
        <w:t>he knows and accepts the content of the Publishing Regulations of the Mazovian Academy in Plock adopted on the basis of the Order No. 57/2022 of the Rector of the Mazovian Academy in Plock dated October 28, 2022.</w:t>
      </w:r>
    </w:p>
    <w:p w14:paraId="1D6DBE83" w14:textId="76EB1F93" w:rsidR="00437F84" w:rsidRPr="006E07C9" w:rsidRDefault="00000000" w:rsidP="002F2CEC">
      <w:pPr>
        <w:numPr>
          <w:ilvl w:val="0"/>
          <w:numId w:val="5"/>
        </w:numPr>
        <w:ind w:left="284" w:hanging="284"/>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The author declares that s</w:t>
      </w:r>
      <w:r w:rsidR="003C7670" w:rsidRPr="006E07C9">
        <w:rPr>
          <w:rFonts w:ascii="Times New Roman" w:eastAsia="Times New Roman" w:hAnsi="Times New Roman" w:cs="Times New Roman"/>
          <w:sz w:val="24"/>
          <w:szCs w:val="24"/>
        </w:rPr>
        <w:t>/</w:t>
      </w:r>
      <w:r w:rsidRPr="006E07C9">
        <w:rPr>
          <w:rFonts w:ascii="Times New Roman" w:eastAsia="Times New Roman" w:hAnsi="Times New Roman" w:cs="Times New Roman"/>
          <w:sz w:val="24"/>
          <w:szCs w:val="24"/>
        </w:rPr>
        <w:t>he knows and accepts the</w:t>
      </w:r>
      <w:r w:rsidRPr="006E07C9">
        <w:rPr>
          <w:rFonts w:ascii="Times New Roman" w:eastAsia="Times New Roman" w:hAnsi="Times New Roman" w:cs="Times New Roman"/>
          <w:i/>
          <w:sz w:val="24"/>
          <w:szCs w:val="24"/>
        </w:rPr>
        <w:t xml:space="preserve"> Principles of Publishing Ethics in force at the Scientific Publishing House of the Mazovian Academy in Plock</w:t>
      </w:r>
      <w:r w:rsidRPr="006E07C9">
        <w:rPr>
          <w:rFonts w:ascii="Times New Roman" w:eastAsia="Times New Roman" w:hAnsi="Times New Roman" w:cs="Times New Roman"/>
          <w:sz w:val="24"/>
          <w:szCs w:val="24"/>
        </w:rPr>
        <w:t>.</w:t>
      </w:r>
    </w:p>
    <w:p w14:paraId="163259B8" w14:textId="77777777" w:rsidR="00437F84" w:rsidRPr="006E07C9" w:rsidRDefault="00000000" w:rsidP="002F2CEC">
      <w:pPr>
        <w:numPr>
          <w:ilvl w:val="0"/>
          <w:numId w:val="5"/>
        </w:numPr>
        <w:ind w:left="284" w:hanging="284"/>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 xml:space="preserve">In matters not regulated by the agreement, the provisions of the Civil Code and the Law on Copyright and Related Rights will apply. </w:t>
      </w:r>
    </w:p>
    <w:p w14:paraId="24A8AF2D" w14:textId="2E0D57A3" w:rsidR="00437F84" w:rsidRPr="006E07C9" w:rsidRDefault="00000000" w:rsidP="002F2CEC">
      <w:pPr>
        <w:numPr>
          <w:ilvl w:val="0"/>
          <w:numId w:val="5"/>
        </w:numPr>
        <w:ind w:left="284" w:hanging="284"/>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Any disputes that may arise in connection with the performance of the contract shall be settled by the courts having jurisdiction over the Publisher's registered office.</w:t>
      </w:r>
    </w:p>
    <w:p w14:paraId="76552830" w14:textId="77777777" w:rsidR="00437F84" w:rsidRPr="006E07C9" w:rsidRDefault="00437F84" w:rsidP="002F2CEC">
      <w:pPr>
        <w:jc w:val="both"/>
        <w:rPr>
          <w:rFonts w:ascii="Times New Roman" w:eastAsia="Times New Roman" w:hAnsi="Times New Roman" w:cs="Times New Roman"/>
          <w:b/>
          <w:sz w:val="24"/>
          <w:szCs w:val="24"/>
        </w:rPr>
      </w:pPr>
    </w:p>
    <w:p w14:paraId="3BF3A748" w14:textId="77777777" w:rsidR="00437F84" w:rsidRPr="006E07C9" w:rsidRDefault="00000000" w:rsidP="002F2CEC">
      <w:pPr>
        <w:ind w:left="4248" w:firstLine="708"/>
        <w:jc w:val="both"/>
        <w:rPr>
          <w:rFonts w:ascii="Times New Roman" w:eastAsia="Times New Roman" w:hAnsi="Times New Roman" w:cs="Times New Roman"/>
          <w:b/>
          <w:sz w:val="24"/>
          <w:szCs w:val="24"/>
        </w:rPr>
      </w:pPr>
      <w:r w:rsidRPr="006E07C9">
        <w:rPr>
          <w:rFonts w:ascii="Times New Roman" w:eastAsia="Times New Roman" w:hAnsi="Times New Roman" w:cs="Times New Roman"/>
          <w:b/>
          <w:sz w:val="24"/>
          <w:szCs w:val="24"/>
        </w:rPr>
        <w:t>..................................................</w:t>
      </w:r>
    </w:p>
    <w:p w14:paraId="0D655A17" w14:textId="77777777" w:rsidR="00437F84" w:rsidRPr="006E07C9" w:rsidRDefault="00000000" w:rsidP="002F2CEC">
      <w:pPr>
        <w:ind w:firstLine="5313"/>
        <w:jc w:val="both"/>
        <w:rPr>
          <w:rFonts w:ascii="Times New Roman" w:eastAsia="Times New Roman" w:hAnsi="Times New Roman" w:cs="Times New Roman"/>
          <w:b/>
          <w:sz w:val="24"/>
          <w:szCs w:val="24"/>
        </w:rPr>
      </w:pPr>
      <w:r w:rsidRPr="006E07C9">
        <w:rPr>
          <w:rFonts w:ascii="Times New Roman" w:eastAsia="Times New Roman" w:hAnsi="Times New Roman" w:cs="Times New Roman"/>
          <w:b/>
          <w:sz w:val="24"/>
          <w:szCs w:val="24"/>
        </w:rPr>
        <w:t>Licensor's signature</w:t>
      </w:r>
    </w:p>
    <w:p w14:paraId="043DCB2C" w14:textId="77777777" w:rsidR="00437F84" w:rsidRPr="006E07C9" w:rsidRDefault="00437F84" w:rsidP="002F2CEC">
      <w:pPr>
        <w:ind w:left="4248" w:firstLine="708"/>
        <w:jc w:val="both"/>
        <w:rPr>
          <w:rFonts w:ascii="Times New Roman" w:eastAsia="Times New Roman" w:hAnsi="Times New Roman" w:cs="Times New Roman"/>
          <w:b/>
          <w:sz w:val="24"/>
          <w:szCs w:val="24"/>
        </w:rPr>
      </w:pPr>
    </w:p>
    <w:p w14:paraId="51A80DE8" w14:textId="77777777" w:rsidR="00437F84" w:rsidRPr="006E07C9" w:rsidRDefault="00437F84" w:rsidP="002F2CEC">
      <w:pPr>
        <w:jc w:val="both"/>
        <w:rPr>
          <w:rFonts w:ascii="Times New Roman" w:eastAsia="Times New Roman" w:hAnsi="Times New Roman" w:cs="Times New Roman"/>
          <w:b/>
          <w:sz w:val="24"/>
          <w:szCs w:val="24"/>
        </w:rPr>
      </w:pPr>
    </w:p>
    <w:p w14:paraId="372A5C97" w14:textId="77777777" w:rsidR="00437F84" w:rsidRPr="006E07C9" w:rsidRDefault="00437F84" w:rsidP="002F2CEC">
      <w:pPr>
        <w:jc w:val="both"/>
        <w:rPr>
          <w:rFonts w:ascii="Times New Roman" w:eastAsia="Times New Roman" w:hAnsi="Times New Roman" w:cs="Times New Roman"/>
          <w:b/>
          <w:sz w:val="24"/>
          <w:szCs w:val="24"/>
        </w:rPr>
      </w:pPr>
    </w:p>
    <w:p w14:paraId="6F2EE87D" w14:textId="77777777" w:rsidR="00437F84" w:rsidRPr="006E07C9" w:rsidRDefault="00437F84" w:rsidP="002F2CEC">
      <w:pPr>
        <w:jc w:val="both"/>
        <w:rPr>
          <w:rFonts w:ascii="Times New Roman" w:eastAsia="Times New Roman" w:hAnsi="Times New Roman" w:cs="Times New Roman"/>
          <w:b/>
          <w:sz w:val="24"/>
          <w:szCs w:val="24"/>
        </w:rPr>
      </w:pPr>
    </w:p>
    <w:p w14:paraId="759A093B" w14:textId="77777777" w:rsidR="00437F84" w:rsidRPr="006E07C9" w:rsidRDefault="00437F84" w:rsidP="002F2CEC">
      <w:pPr>
        <w:jc w:val="both"/>
        <w:rPr>
          <w:rFonts w:ascii="Times New Roman" w:eastAsia="Times New Roman" w:hAnsi="Times New Roman" w:cs="Times New Roman"/>
          <w:b/>
          <w:sz w:val="24"/>
          <w:szCs w:val="24"/>
        </w:rPr>
      </w:pPr>
    </w:p>
    <w:p w14:paraId="31610629" w14:textId="77777777" w:rsidR="00437F84" w:rsidRPr="006E07C9" w:rsidRDefault="00437F84" w:rsidP="002F2CEC">
      <w:pPr>
        <w:jc w:val="both"/>
        <w:rPr>
          <w:rFonts w:ascii="Times New Roman" w:eastAsia="Times New Roman" w:hAnsi="Times New Roman" w:cs="Times New Roman"/>
          <w:b/>
          <w:sz w:val="24"/>
          <w:szCs w:val="24"/>
        </w:rPr>
      </w:pPr>
    </w:p>
    <w:p w14:paraId="723611C2" w14:textId="77777777" w:rsidR="00437F84" w:rsidRPr="006E07C9" w:rsidRDefault="00437F84" w:rsidP="002F2CEC">
      <w:pPr>
        <w:jc w:val="both"/>
        <w:rPr>
          <w:rFonts w:ascii="Times New Roman" w:eastAsia="Times New Roman" w:hAnsi="Times New Roman" w:cs="Times New Roman"/>
          <w:b/>
          <w:sz w:val="24"/>
          <w:szCs w:val="24"/>
        </w:rPr>
      </w:pPr>
    </w:p>
    <w:p w14:paraId="1F542887" w14:textId="77777777" w:rsidR="00437F84" w:rsidRPr="006E07C9" w:rsidRDefault="00437F84" w:rsidP="002F2CEC">
      <w:pPr>
        <w:jc w:val="both"/>
        <w:rPr>
          <w:rFonts w:ascii="Times New Roman" w:eastAsia="Times New Roman" w:hAnsi="Times New Roman" w:cs="Times New Roman"/>
          <w:b/>
          <w:sz w:val="24"/>
          <w:szCs w:val="24"/>
        </w:rPr>
      </w:pPr>
    </w:p>
    <w:p w14:paraId="7AA38FFE" w14:textId="77777777" w:rsidR="00437F84" w:rsidRPr="006E07C9" w:rsidRDefault="00437F84" w:rsidP="002F2CEC">
      <w:pPr>
        <w:jc w:val="both"/>
        <w:rPr>
          <w:rFonts w:ascii="Times New Roman" w:eastAsia="Times New Roman" w:hAnsi="Times New Roman" w:cs="Times New Roman"/>
          <w:b/>
          <w:sz w:val="24"/>
          <w:szCs w:val="24"/>
        </w:rPr>
      </w:pPr>
    </w:p>
    <w:p w14:paraId="6FD7F204" w14:textId="77777777" w:rsidR="00437F84" w:rsidRPr="006E07C9" w:rsidRDefault="00437F84" w:rsidP="002F2CEC">
      <w:pPr>
        <w:jc w:val="both"/>
        <w:rPr>
          <w:rFonts w:ascii="Times New Roman" w:eastAsia="Times New Roman" w:hAnsi="Times New Roman" w:cs="Times New Roman"/>
          <w:b/>
          <w:sz w:val="24"/>
          <w:szCs w:val="24"/>
        </w:rPr>
      </w:pPr>
    </w:p>
    <w:p w14:paraId="4A6C6F46" w14:textId="77777777" w:rsidR="00437F84" w:rsidRPr="006E07C9" w:rsidRDefault="00437F84" w:rsidP="002F2CEC">
      <w:pPr>
        <w:jc w:val="both"/>
        <w:rPr>
          <w:rFonts w:ascii="Times New Roman" w:eastAsia="Times New Roman" w:hAnsi="Times New Roman" w:cs="Times New Roman"/>
          <w:b/>
          <w:sz w:val="24"/>
          <w:szCs w:val="24"/>
        </w:rPr>
      </w:pPr>
    </w:p>
    <w:p w14:paraId="3CF5B8F5" w14:textId="77777777" w:rsidR="00437F84" w:rsidRPr="006E07C9" w:rsidRDefault="00437F84" w:rsidP="002F2CEC">
      <w:pPr>
        <w:jc w:val="both"/>
        <w:rPr>
          <w:rFonts w:ascii="Times New Roman" w:eastAsia="Times New Roman" w:hAnsi="Times New Roman" w:cs="Times New Roman"/>
          <w:b/>
          <w:sz w:val="24"/>
          <w:szCs w:val="24"/>
        </w:rPr>
      </w:pPr>
    </w:p>
    <w:p w14:paraId="39C55164" w14:textId="77777777" w:rsidR="00437F84" w:rsidRPr="006E07C9" w:rsidRDefault="00437F84" w:rsidP="002F2CEC">
      <w:pPr>
        <w:jc w:val="both"/>
        <w:rPr>
          <w:rFonts w:ascii="Times New Roman" w:eastAsia="Times New Roman" w:hAnsi="Times New Roman" w:cs="Times New Roman"/>
          <w:b/>
          <w:sz w:val="24"/>
          <w:szCs w:val="24"/>
        </w:rPr>
      </w:pPr>
    </w:p>
    <w:p w14:paraId="61D0409E" w14:textId="77777777" w:rsidR="00437F84" w:rsidRPr="006E07C9" w:rsidRDefault="00437F84" w:rsidP="002F2CEC">
      <w:pPr>
        <w:jc w:val="both"/>
        <w:rPr>
          <w:rFonts w:ascii="Times New Roman" w:eastAsia="Times New Roman" w:hAnsi="Times New Roman" w:cs="Times New Roman"/>
          <w:b/>
          <w:sz w:val="24"/>
          <w:szCs w:val="24"/>
        </w:rPr>
      </w:pPr>
    </w:p>
    <w:p w14:paraId="0D4BDEB2" w14:textId="77777777" w:rsidR="00437F84" w:rsidRPr="006E07C9" w:rsidRDefault="00437F84" w:rsidP="002F2CEC">
      <w:pPr>
        <w:jc w:val="both"/>
        <w:rPr>
          <w:rFonts w:ascii="Times New Roman" w:eastAsia="Times New Roman" w:hAnsi="Times New Roman" w:cs="Times New Roman"/>
          <w:b/>
          <w:sz w:val="24"/>
          <w:szCs w:val="24"/>
        </w:rPr>
      </w:pPr>
    </w:p>
    <w:p w14:paraId="32AAF85B" w14:textId="77777777" w:rsidR="00437F84" w:rsidRPr="006E07C9" w:rsidRDefault="00437F84" w:rsidP="002F2CEC">
      <w:pPr>
        <w:jc w:val="both"/>
        <w:rPr>
          <w:rFonts w:ascii="Times New Roman" w:eastAsia="Times New Roman" w:hAnsi="Times New Roman" w:cs="Times New Roman"/>
          <w:b/>
          <w:sz w:val="24"/>
          <w:szCs w:val="24"/>
        </w:rPr>
      </w:pPr>
    </w:p>
    <w:p w14:paraId="64067C8B" w14:textId="77777777" w:rsidR="00437F84" w:rsidRPr="006E07C9" w:rsidRDefault="00437F84" w:rsidP="002F2CEC">
      <w:pPr>
        <w:jc w:val="both"/>
        <w:rPr>
          <w:rFonts w:ascii="Times New Roman" w:eastAsia="Times New Roman" w:hAnsi="Times New Roman" w:cs="Times New Roman"/>
          <w:b/>
          <w:sz w:val="24"/>
          <w:szCs w:val="24"/>
        </w:rPr>
      </w:pPr>
    </w:p>
    <w:p w14:paraId="67E4D741" w14:textId="77777777" w:rsidR="00437F84" w:rsidRPr="006E07C9" w:rsidRDefault="00437F84" w:rsidP="002F2CEC">
      <w:pPr>
        <w:jc w:val="both"/>
        <w:rPr>
          <w:rFonts w:ascii="Times New Roman" w:eastAsia="Times New Roman" w:hAnsi="Times New Roman" w:cs="Times New Roman"/>
          <w:b/>
          <w:sz w:val="24"/>
          <w:szCs w:val="24"/>
        </w:rPr>
      </w:pPr>
    </w:p>
    <w:p w14:paraId="5122D4FE" w14:textId="77777777" w:rsidR="00437F84" w:rsidRPr="006E07C9" w:rsidRDefault="00437F84" w:rsidP="002F2CEC">
      <w:pPr>
        <w:jc w:val="both"/>
        <w:rPr>
          <w:rFonts w:ascii="Times New Roman" w:eastAsia="Times New Roman" w:hAnsi="Times New Roman" w:cs="Times New Roman"/>
          <w:b/>
          <w:sz w:val="24"/>
          <w:szCs w:val="24"/>
        </w:rPr>
      </w:pPr>
    </w:p>
    <w:p w14:paraId="40520232" w14:textId="77777777" w:rsidR="00437F84" w:rsidRPr="006E07C9" w:rsidRDefault="00437F84" w:rsidP="002F2CEC">
      <w:pPr>
        <w:jc w:val="both"/>
        <w:rPr>
          <w:rFonts w:ascii="Times New Roman" w:eastAsia="Times New Roman" w:hAnsi="Times New Roman" w:cs="Times New Roman"/>
          <w:b/>
          <w:sz w:val="24"/>
          <w:szCs w:val="24"/>
        </w:rPr>
      </w:pPr>
    </w:p>
    <w:p w14:paraId="252AFD8D" w14:textId="77777777" w:rsidR="00437F84" w:rsidRPr="006E07C9" w:rsidRDefault="00437F84" w:rsidP="002F2CEC">
      <w:pPr>
        <w:jc w:val="both"/>
        <w:rPr>
          <w:rFonts w:ascii="Times New Roman" w:eastAsia="Times New Roman" w:hAnsi="Times New Roman" w:cs="Times New Roman"/>
          <w:b/>
          <w:sz w:val="24"/>
          <w:szCs w:val="24"/>
        </w:rPr>
      </w:pPr>
    </w:p>
    <w:p w14:paraId="7D4DC556" w14:textId="77777777" w:rsidR="00437F84" w:rsidRPr="006E07C9" w:rsidRDefault="00437F84" w:rsidP="002F2CEC">
      <w:pPr>
        <w:jc w:val="both"/>
        <w:rPr>
          <w:rFonts w:ascii="Times New Roman" w:eastAsia="Times New Roman" w:hAnsi="Times New Roman" w:cs="Times New Roman"/>
          <w:b/>
          <w:sz w:val="24"/>
          <w:szCs w:val="24"/>
        </w:rPr>
      </w:pPr>
    </w:p>
    <w:p w14:paraId="2B988082" w14:textId="77777777" w:rsidR="00437F84" w:rsidRPr="006E07C9" w:rsidRDefault="00437F84" w:rsidP="002F2CEC">
      <w:pPr>
        <w:jc w:val="both"/>
        <w:rPr>
          <w:rFonts w:ascii="Times New Roman" w:eastAsia="Times New Roman" w:hAnsi="Times New Roman" w:cs="Times New Roman"/>
          <w:b/>
          <w:sz w:val="24"/>
          <w:szCs w:val="24"/>
        </w:rPr>
      </w:pPr>
    </w:p>
    <w:p w14:paraId="1486D644" w14:textId="77777777" w:rsidR="00437F84" w:rsidRPr="006E07C9" w:rsidRDefault="00437F84" w:rsidP="002F2CEC">
      <w:pPr>
        <w:jc w:val="both"/>
        <w:rPr>
          <w:rFonts w:ascii="Times New Roman" w:eastAsia="Times New Roman" w:hAnsi="Times New Roman" w:cs="Times New Roman"/>
          <w:b/>
          <w:sz w:val="24"/>
          <w:szCs w:val="24"/>
        </w:rPr>
      </w:pPr>
    </w:p>
    <w:p w14:paraId="13D6BCC8" w14:textId="77777777" w:rsidR="00437F84" w:rsidRPr="006E07C9" w:rsidRDefault="00437F84" w:rsidP="002F2CEC">
      <w:pPr>
        <w:jc w:val="both"/>
        <w:rPr>
          <w:rFonts w:ascii="Times New Roman" w:eastAsia="Times New Roman" w:hAnsi="Times New Roman" w:cs="Times New Roman"/>
          <w:b/>
          <w:sz w:val="24"/>
          <w:szCs w:val="24"/>
        </w:rPr>
      </w:pPr>
    </w:p>
    <w:p w14:paraId="30150279" w14:textId="77777777" w:rsidR="00437F84" w:rsidRPr="006E07C9" w:rsidRDefault="00437F84" w:rsidP="002F2CEC">
      <w:pPr>
        <w:jc w:val="both"/>
        <w:rPr>
          <w:rFonts w:ascii="Times New Roman" w:eastAsia="Times New Roman" w:hAnsi="Times New Roman" w:cs="Times New Roman"/>
          <w:b/>
          <w:sz w:val="24"/>
          <w:szCs w:val="24"/>
        </w:rPr>
      </w:pPr>
    </w:p>
    <w:p w14:paraId="310CB02D" w14:textId="77777777" w:rsidR="00437F84" w:rsidRPr="006E07C9" w:rsidRDefault="00000000" w:rsidP="002F2CEC">
      <w:pPr>
        <w:jc w:val="both"/>
        <w:rPr>
          <w:rFonts w:ascii="Times New Roman" w:eastAsia="Times New Roman" w:hAnsi="Times New Roman" w:cs="Times New Roman"/>
          <w:sz w:val="24"/>
          <w:szCs w:val="24"/>
        </w:rPr>
      </w:pPr>
      <w:r w:rsidRPr="006E07C9">
        <w:rPr>
          <w:rFonts w:ascii="Times New Roman" w:eastAsia="Times New Roman" w:hAnsi="Times New Roman" w:cs="Times New Roman"/>
          <w:b/>
          <w:sz w:val="24"/>
          <w:szCs w:val="24"/>
        </w:rPr>
        <w:t>Appendix - Information clause</w:t>
      </w:r>
    </w:p>
    <w:p w14:paraId="4ECF8E7B" w14:textId="77777777" w:rsidR="00437F84" w:rsidRPr="006E07C9" w:rsidRDefault="00000000" w:rsidP="002F2CEC">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 xml:space="preserve">Licensor </w:t>
      </w:r>
    </w:p>
    <w:p w14:paraId="0B99E040" w14:textId="77777777" w:rsidR="00437F84" w:rsidRPr="006E07C9" w:rsidRDefault="00000000" w:rsidP="002F2CEC">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 xml:space="preserve">........................... </w:t>
      </w:r>
    </w:p>
    <w:p w14:paraId="293CA961" w14:textId="77777777" w:rsidR="00437F84" w:rsidRPr="006E07C9" w:rsidRDefault="00000000" w:rsidP="002F2CEC">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(signature)</w:t>
      </w:r>
    </w:p>
    <w:p w14:paraId="173AB593" w14:textId="77777777" w:rsidR="00437F84" w:rsidRPr="006E07C9" w:rsidRDefault="00437F84" w:rsidP="002F2CEC">
      <w:pPr>
        <w:jc w:val="both"/>
        <w:rPr>
          <w:rFonts w:ascii="Times New Roman" w:eastAsia="Times New Roman" w:hAnsi="Times New Roman" w:cs="Times New Roman"/>
          <w:sz w:val="24"/>
          <w:szCs w:val="24"/>
        </w:rPr>
      </w:pPr>
    </w:p>
    <w:p w14:paraId="425478E2" w14:textId="77777777" w:rsidR="00437F84" w:rsidRPr="006E07C9" w:rsidRDefault="00000000" w:rsidP="002F2CEC">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Information clause</w:t>
      </w:r>
    </w:p>
    <w:p w14:paraId="3DAE3D95" w14:textId="77777777" w:rsidR="00437F84" w:rsidRPr="006E07C9" w:rsidRDefault="00000000" w:rsidP="002F2CEC">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 xml:space="preserve">1. The administrator of your personal data is the Mazovian Academy in Plock, within the structures of which operates the Scientific Publishing House of the Mazovian Academy in Plock, </w:t>
      </w:r>
      <w:proofErr w:type="spellStart"/>
      <w:r w:rsidRPr="006E07C9">
        <w:rPr>
          <w:rFonts w:ascii="Times New Roman" w:eastAsia="Times New Roman" w:hAnsi="Times New Roman" w:cs="Times New Roman"/>
          <w:sz w:val="24"/>
          <w:szCs w:val="24"/>
        </w:rPr>
        <w:t>Plac</w:t>
      </w:r>
      <w:proofErr w:type="spellEnd"/>
      <w:r w:rsidRPr="006E07C9">
        <w:rPr>
          <w:rFonts w:ascii="Times New Roman" w:eastAsia="Times New Roman" w:hAnsi="Times New Roman" w:cs="Times New Roman"/>
          <w:sz w:val="24"/>
          <w:szCs w:val="24"/>
        </w:rPr>
        <w:t xml:space="preserve"> </w:t>
      </w:r>
      <w:proofErr w:type="spellStart"/>
      <w:r w:rsidRPr="006E07C9">
        <w:rPr>
          <w:rFonts w:ascii="Times New Roman" w:eastAsia="Times New Roman" w:hAnsi="Times New Roman" w:cs="Times New Roman"/>
          <w:sz w:val="24"/>
          <w:szCs w:val="24"/>
        </w:rPr>
        <w:t>Dabrowskiego</w:t>
      </w:r>
      <w:proofErr w:type="spellEnd"/>
      <w:r w:rsidRPr="006E07C9">
        <w:rPr>
          <w:rFonts w:ascii="Times New Roman" w:eastAsia="Times New Roman" w:hAnsi="Times New Roman" w:cs="Times New Roman"/>
          <w:sz w:val="24"/>
          <w:szCs w:val="24"/>
        </w:rPr>
        <w:t xml:space="preserve"> 2 09-402 Plock. The administrator can be contacted by directing correspondence to the address </w:t>
      </w:r>
    </w:p>
    <w:p w14:paraId="607D61E8" w14:textId="77777777" w:rsidR="00437F84" w:rsidRPr="006E07C9" w:rsidRDefault="00000000" w:rsidP="002F2CEC">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of the registered office indicated above.</w:t>
      </w:r>
    </w:p>
    <w:p w14:paraId="4521E6E2" w14:textId="77777777" w:rsidR="00437F84" w:rsidRPr="006E07C9" w:rsidRDefault="00000000" w:rsidP="002F2CEC">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 xml:space="preserve">2. The Data Protection Officer of the Mazovian Academy in Plock supervises the correctness of the processing of personal data and can be contacted via e-mail address: </w:t>
      </w:r>
      <w:hyperlink r:id="rId6">
        <w:r w:rsidRPr="006E07C9">
          <w:rPr>
            <w:rFonts w:ascii="Times New Roman" w:eastAsia="Times New Roman" w:hAnsi="Times New Roman" w:cs="Times New Roman"/>
            <w:sz w:val="24"/>
            <w:szCs w:val="24"/>
            <w:u w:val="single"/>
          </w:rPr>
          <w:t>iod@mazowiecka.edu.pl</w:t>
        </w:r>
      </w:hyperlink>
    </w:p>
    <w:p w14:paraId="40A351A1" w14:textId="77777777" w:rsidR="00437F84" w:rsidRPr="006E07C9" w:rsidRDefault="00000000" w:rsidP="002F2CEC">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3. Your personal data shall be processed in order to: perform a contract to which the data subject is a party, or to take action at the request of the data subject prior to entering into a contract, or to fulfill legally justified purposes pursued by the Mazovian Academy in Plock.</w:t>
      </w:r>
    </w:p>
    <w:p w14:paraId="547F6C0C" w14:textId="77777777" w:rsidR="00437F84" w:rsidRPr="006E07C9" w:rsidRDefault="00000000" w:rsidP="002F2CEC">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 xml:space="preserve">4. the data provided will be processed on the basis of art.6 pt. 1 lit. b or f of the Regulation of the European Parliament and of the Council (EU) 2016/679 of 27.04.2016 </w:t>
      </w:r>
    </w:p>
    <w:p w14:paraId="3760EB0A" w14:textId="77777777" w:rsidR="00437F84" w:rsidRPr="006E07C9" w:rsidRDefault="00000000" w:rsidP="002F2CEC">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 xml:space="preserve">(General Data Protection Regulation). Your data may also be processed on the basis of your consent to processing (Article 6.1.a), which will be requested each time. The consent will specify the purpose of processing. </w:t>
      </w:r>
    </w:p>
    <w:p w14:paraId="1C25C0F1" w14:textId="77777777" w:rsidR="00437F84" w:rsidRPr="006E07C9" w:rsidRDefault="00000000" w:rsidP="002F2CEC">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 xml:space="preserve">5. Provision of data is voluntary, but necessary for the purposes for which they are collected. </w:t>
      </w:r>
    </w:p>
    <w:p w14:paraId="6F679D03" w14:textId="77777777" w:rsidR="00437F84" w:rsidRPr="006E07C9" w:rsidRDefault="00000000" w:rsidP="002F2CEC">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 xml:space="preserve">6. Data will be made available to external entities in cases provided by law, and on the basis of entrustment agreements will be transferred to entities providing services to the Mazovian Academy in Plock, such as: service providers and IT systems, payment operators, postal operators, couriers and other subcontractors. </w:t>
      </w:r>
    </w:p>
    <w:p w14:paraId="74FF7685" w14:textId="77777777" w:rsidR="00437F84" w:rsidRPr="006E07C9" w:rsidRDefault="00000000" w:rsidP="002F2CEC">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7. The data will be stored for the period necessary to perform the provisions of the contract and the time resulting from other legal, accounting and tax regulations. If the basis for processing is your consent, the data will be processed until the intended purpose is achieved, but no longer than the moment of withdrawal of consent. You can withdraw your consent at any time by sending such a request to the e-mail address: mazowiecka@mazowiecka.edu.pl</w:t>
      </w:r>
    </w:p>
    <w:p w14:paraId="0772C508" w14:textId="77777777" w:rsidR="00437F84" w:rsidRPr="006E07C9" w:rsidRDefault="00000000" w:rsidP="002F2CEC">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 xml:space="preserve">8. Under the terms of the General Data Protection Regulation, you have the right to access the content of your data and, subject to the law, the right to rectification, erasure, restriction of processing, the right to data portability, the right to object, the right to withdraw consent at any time. </w:t>
      </w:r>
    </w:p>
    <w:p w14:paraId="58FD68FF" w14:textId="77777777" w:rsidR="00437F84" w:rsidRPr="006E07C9" w:rsidRDefault="00000000" w:rsidP="002F2CEC">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 xml:space="preserve">9. You have the right to lodge a complaint with the President of the Office for Personal Data Protection. </w:t>
      </w:r>
    </w:p>
    <w:p w14:paraId="0CB1D51C" w14:textId="77777777" w:rsidR="00437F84" w:rsidRPr="006E07C9" w:rsidRDefault="00000000" w:rsidP="002F2CEC">
      <w:pPr>
        <w:jc w:val="both"/>
        <w:rPr>
          <w:rFonts w:ascii="Times New Roman" w:eastAsia="Times New Roman" w:hAnsi="Times New Roman" w:cs="Times New Roman"/>
          <w:sz w:val="24"/>
          <w:szCs w:val="24"/>
        </w:rPr>
      </w:pPr>
      <w:r w:rsidRPr="006E07C9">
        <w:rPr>
          <w:rFonts w:ascii="Times New Roman" w:eastAsia="Times New Roman" w:hAnsi="Times New Roman" w:cs="Times New Roman"/>
          <w:sz w:val="24"/>
          <w:szCs w:val="24"/>
        </w:rPr>
        <w:t>10. your data will not be processed in an automated manner and will not be subject to profiling</w:t>
      </w:r>
    </w:p>
    <w:p w14:paraId="1D4937D0" w14:textId="77777777" w:rsidR="00437F84" w:rsidRPr="006E07C9" w:rsidRDefault="00437F84" w:rsidP="002F2CEC">
      <w:pPr>
        <w:jc w:val="both"/>
        <w:rPr>
          <w:rFonts w:ascii="Times New Roman" w:eastAsia="Times New Roman" w:hAnsi="Times New Roman" w:cs="Times New Roman"/>
          <w:sz w:val="24"/>
          <w:szCs w:val="24"/>
        </w:rPr>
      </w:pPr>
    </w:p>
    <w:p w14:paraId="1CEEF996" w14:textId="77777777" w:rsidR="00437F84" w:rsidRPr="006E07C9" w:rsidRDefault="00437F84" w:rsidP="002F2CEC">
      <w:pPr>
        <w:jc w:val="both"/>
        <w:rPr>
          <w:rFonts w:ascii="Times New Roman" w:eastAsia="Times New Roman" w:hAnsi="Times New Roman" w:cs="Times New Roman"/>
          <w:sz w:val="24"/>
          <w:szCs w:val="24"/>
        </w:rPr>
      </w:pPr>
    </w:p>
    <w:sectPr w:rsidR="00437F84" w:rsidRPr="006E07C9">
      <w:pgSz w:w="11906" w:h="16838"/>
      <w:pgMar w:top="1440" w:right="1800" w:bottom="1440" w:left="180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44EE"/>
    <w:multiLevelType w:val="multilevel"/>
    <w:tmpl w:val="204A1C8C"/>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5F759E1"/>
    <w:multiLevelType w:val="multilevel"/>
    <w:tmpl w:val="89088024"/>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E293189"/>
    <w:multiLevelType w:val="multilevel"/>
    <w:tmpl w:val="40464C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029043F"/>
    <w:multiLevelType w:val="multilevel"/>
    <w:tmpl w:val="3328D178"/>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1590C02"/>
    <w:multiLevelType w:val="multilevel"/>
    <w:tmpl w:val="D3C61504"/>
    <w:lvl w:ilvl="0">
      <w:start w:val="1"/>
      <w:numFmt w:val="lowerLetter"/>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65A7EB1"/>
    <w:multiLevelType w:val="multilevel"/>
    <w:tmpl w:val="328A3758"/>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57513DE"/>
    <w:multiLevelType w:val="multilevel"/>
    <w:tmpl w:val="B3DEBAAE"/>
    <w:lvl w:ilvl="0">
      <w:start w:val="1"/>
      <w:numFmt w:val="lowerLetter"/>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70B45D1"/>
    <w:multiLevelType w:val="multilevel"/>
    <w:tmpl w:val="D938E4AA"/>
    <w:lvl w:ilvl="0">
      <w:start w:val="2"/>
      <w:numFmt w:val="decimal"/>
      <w:lvlText w:val="%1."/>
      <w:lvlJc w:val="left"/>
      <w:pPr>
        <w:ind w:left="0" w:firstLine="0"/>
      </w:pPr>
      <w:rPr>
        <w:rFonts w:hint="default"/>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num w:numId="1" w16cid:durableId="218708240">
    <w:abstractNumId w:val="0"/>
  </w:num>
  <w:num w:numId="2" w16cid:durableId="668218863">
    <w:abstractNumId w:val="4"/>
  </w:num>
  <w:num w:numId="3" w16cid:durableId="1822653549">
    <w:abstractNumId w:val="1"/>
  </w:num>
  <w:num w:numId="4" w16cid:durableId="1644387962">
    <w:abstractNumId w:val="5"/>
  </w:num>
  <w:num w:numId="5" w16cid:durableId="2025981210">
    <w:abstractNumId w:val="3"/>
  </w:num>
  <w:num w:numId="6" w16cid:durableId="1892232451">
    <w:abstractNumId w:val="2"/>
  </w:num>
  <w:num w:numId="7" w16cid:durableId="370955116">
    <w:abstractNumId w:val="7"/>
  </w:num>
  <w:num w:numId="8" w16cid:durableId="2876685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F84"/>
    <w:rsid w:val="00036AC8"/>
    <w:rsid w:val="00146130"/>
    <w:rsid w:val="00271105"/>
    <w:rsid w:val="0028531E"/>
    <w:rsid w:val="002F2CEC"/>
    <w:rsid w:val="003C7670"/>
    <w:rsid w:val="003D2705"/>
    <w:rsid w:val="003D2DA5"/>
    <w:rsid w:val="00437F84"/>
    <w:rsid w:val="006E07C9"/>
    <w:rsid w:val="007E5C6A"/>
    <w:rsid w:val="008C04A1"/>
    <w:rsid w:val="00A20D1C"/>
    <w:rsid w:val="00D04BAE"/>
    <w:rsid w:val="00D534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44B2"/>
  <w15:docId w15:val="{AD9EFB08-B113-4F77-B26F-EF5B3966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3477"/>
    <w:rPr>
      <w:rFonts w:asciiTheme="minorHAnsi" w:eastAsiaTheme="minorEastAsia" w:hAnsiTheme="minorHAnsi" w:cstheme="minorBidi"/>
      <w:lang w:val="en-US" w:eastAsia="zh-C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Tekstkomentarza">
    <w:name w:val="annotation text"/>
    <w:basedOn w:val="Normalny"/>
    <w:link w:val="TekstkomentarzaZnak"/>
    <w:qFormat/>
  </w:style>
  <w:style w:type="character" w:styleId="Pogrubienie">
    <w:name w:val="Strong"/>
    <w:basedOn w:val="Domylnaczcionkaakapitu"/>
    <w:uiPriority w:val="22"/>
    <w:qFormat/>
    <w:rPr>
      <w:b/>
      <w:bCs/>
    </w:rPr>
  </w:style>
  <w:style w:type="table" w:styleId="Tabela-Siatka">
    <w:name w:val="Table Grid"/>
    <w:basedOn w:val="Standardowy"/>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Odwoaniedokomentarza">
    <w:name w:val="annotation reference"/>
    <w:basedOn w:val="Domylnaczcionkaakapitu"/>
    <w:uiPriority w:val="99"/>
    <w:semiHidden/>
    <w:unhideWhenUsed/>
    <w:rsid w:val="002F2CEC"/>
    <w:rPr>
      <w:sz w:val="16"/>
      <w:szCs w:val="16"/>
    </w:rPr>
  </w:style>
  <w:style w:type="paragraph" w:styleId="Tematkomentarza">
    <w:name w:val="annotation subject"/>
    <w:basedOn w:val="Tekstkomentarza"/>
    <w:next w:val="Tekstkomentarza"/>
    <w:link w:val="TematkomentarzaZnak"/>
    <w:uiPriority w:val="99"/>
    <w:semiHidden/>
    <w:unhideWhenUsed/>
    <w:rsid w:val="002F2CEC"/>
    <w:rPr>
      <w:b/>
      <w:bCs/>
    </w:rPr>
  </w:style>
  <w:style w:type="character" w:customStyle="1" w:styleId="TekstkomentarzaZnak">
    <w:name w:val="Tekst komentarza Znak"/>
    <w:basedOn w:val="Domylnaczcionkaakapitu"/>
    <w:link w:val="Tekstkomentarza"/>
    <w:rsid w:val="002F2CEC"/>
    <w:rPr>
      <w:rFonts w:asciiTheme="minorHAnsi" w:eastAsiaTheme="minorEastAsia" w:hAnsiTheme="minorHAnsi" w:cstheme="minorBidi"/>
      <w:lang w:val="en-US" w:eastAsia="zh-CN"/>
    </w:rPr>
  </w:style>
  <w:style w:type="character" w:customStyle="1" w:styleId="TematkomentarzaZnak">
    <w:name w:val="Temat komentarza Znak"/>
    <w:basedOn w:val="TekstkomentarzaZnak"/>
    <w:link w:val="Tematkomentarza"/>
    <w:uiPriority w:val="99"/>
    <w:semiHidden/>
    <w:rsid w:val="002F2CEC"/>
    <w:rPr>
      <w:rFonts w:asciiTheme="minorHAnsi" w:eastAsiaTheme="minorEastAsia" w:hAnsiTheme="minorHAnsi" w:cstheme="minorBidi"/>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mazowiecka.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kA1nl+uvF+1WU6je0uTHed9G4w==">CgMxLjA4AHIhMXUwMkhfa09RSGlRYXA4Q0h1UWY0QnFDRHlBa2VCWGsx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1275</Words>
  <Characters>7650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anias</dc:creator>
  <cp:lastModifiedBy>a.nowacka Anna Nowacka</cp:lastModifiedBy>
  <cp:revision>5</cp:revision>
  <dcterms:created xsi:type="dcterms:W3CDTF">2023-06-29T07:07:00Z</dcterms:created>
  <dcterms:modified xsi:type="dcterms:W3CDTF">2023-06-29T09:58:00Z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A16B45A628784231970756B968978C8C</vt:lpwstr>
  </property>
</Properties>
</file>